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1B2CDE" w14:textId="77777777" w:rsidR="0054143B" w:rsidRPr="00A05184" w:rsidRDefault="0017474E" w:rsidP="0017474E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noProof/>
          <w:lang w:eastAsia="ro-RO"/>
        </w:rPr>
        <w:drawing>
          <wp:inline distT="0" distB="0" distL="0" distR="0" wp14:anchorId="301B2CFF" wp14:editId="301B2D00">
            <wp:extent cx="5761355" cy="1387403"/>
            <wp:effectExtent l="0" t="0" r="0" b="3810"/>
            <wp:docPr id="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1355" cy="1387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1B2CDF" w14:textId="77777777" w:rsidR="0054143B" w:rsidRPr="00A05184" w:rsidRDefault="0054143B" w:rsidP="0054143B">
      <w:pPr>
        <w:jc w:val="both"/>
        <w:rPr>
          <w:rFonts w:ascii="Times New Roman" w:eastAsia="SimSun" w:hAnsi="Times New Roman" w:cs="Times New Roman"/>
          <w:b/>
          <w:color w:val="000000"/>
          <w:sz w:val="24"/>
          <w:szCs w:val="24"/>
        </w:rPr>
      </w:pPr>
    </w:p>
    <w:p w14:paraId="301B2CE0" w14:textId="77777777" w:rsidR="0054143B" w:rsidRPr="00A05184" w:rsidRDefault="0054143B" w:rsidP="0054143B">
      <w:pPr>
        <w:snapToGrid w:val="0"/>
        <w:spacing w:after="0" w:line="360" w:lineRule="auto"/>
        <w:jc w:val="center"/>
        <w:rPr>
          <w:rFonts w:ascii="Times New Roman" w:eastAsia="SimSun" w:hAnsi="Times New Roman" w:cs="Times New Roman"/>
          <w:b/>
          <w:color w:val="000000"/>
          <w:sz w:val="24"/>
          <w:szCs w:val="24"/>
        </w:rPr>
      </w:pPr>
      <w:r w:rsidRPr="00A05184">
        <w:rPr>
          <w:rFonts w:ascii="Times New Roman" w:eastAsia="SimSun" w:hAnsi="Times New Roman" w:cs="Times New Roman"/>
          <w:b/>
          <w:color w:val="000000"/>
          <w:sz w:val="24"/>
          <w:szCs w:val="24"/>
        </w:rPr>
        <w:t>CONSILIUL DE ADMINISTRAŢIE</w:t>
      </w:r>
    </w:p>
    <w:p w14:paraId="301B2CE1" w14:textId="77777777" w:rsidR="0054143B" w:rsidRDefault="0054143B" w:rsidP="0054143B">
      <w:pPr>
        <w:spacing w:after="0" w:line="240" w:lineRule="auto"/>
        <w:ind w:right="-43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05184">
        <w:rPr>
          <w:rFonts w:ascii="Times New Roman" w:eastAsia="Calibri" w:hAnsi="Times New Roman" w:cs="Times New Roman"/>
          <w:sz w:val="24"/>
          <w:szCs w:val="24"/>
        </w:rPr>
        <w:t>HOTĂRÂRE</w:t>
      </w:r>
    </w:p>
    <w:p w14:paraId="301B2CE2" w14:textId="529C8B20" w:rsidR="00EB1F7F" w:rsidRDefault="00EB1F7F" w:rsidP="0054143B">
      <w:pPr>
        <w:spacing w:after="0" w:line="240" w:lineRule="auto"/>
        <w:ind w:right="-43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A923EC3" w14:textId="77777777" w:rsidR="00475B69" w:rsidRPr="00A05184" w:rsidRDefault="00475B69" w:rsidP="0054143B">
      <w:pPr>
        <w:spacing w:after="0" w:line="240" w:lineRule="auto"/>
        <w:ind w:right="-43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01B2CE3" w14:textId="6D452A41" w:rsidR="0054143B" w:rsidRPr="00A05184" w:rsidRDefault="00127867" w:rsidP="0054143B">
      <w:pPr>
        <w:spacing w:after="0" w:line="240" w:lineRule="auto"/>
        <w:ind w:right="-43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05184">
        <w:rPr>
          <w:rFonts w:ascii="Times New Roman" w:eastAsia="Calibri" w:hAnsi="Times New Roman" w:cs="Times New Roman"/>
          <w:b/>
          <w:sz w:val="24"/>
          <w:szCs w:val="24"/>
        </w:rPr>
        <w:t>Nr</w:t>
      </w:r>
      <w:r w:rsidRPr="00520537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494D0B" w:rsidRPr="0052053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9A6B2F">
        <w:rPr>
          <w:rFonts w:ascii="Times New Roman" w:eastAsia="Calibri" w:hAnsi="Times New Roman" w:cs="Times New Roman"/>
          <w:b/>
          <w:sz w:val="24"/>
          <w:szCs w:val="24"/>
        </w:rPr>
        <w:t>118</w:t>
      </w:r>
      <w:r w:rsidR="000F059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A45D6" w:rsidRPr="00520537">
        <w:rPr>
          <w:rFonts w:ascii="Times New Roman" w:eastAsia="Calibri" w:hAnsi="Times New Roman" w:cs="Times New Roman"/>
          <w:b/>
          <w:sz w:val="24"/>
          <w:szCs w:val="24"/>
        </w:rPr>
        <w:t>din </w:t>
      </w:r>
      <w:r w:rsidR="009A6B2F">
        <w:rPr>
          <w:rFonts w:ascii="Times New Roman" w:eastAsia="Calibri" w:hAnsi="Times New Roman" w:cs="Times New Roman"/>
          <w:b/>
          <w:sz w:val="24"/>
          <w:szCs w:val="24"/>
        </w:rPr>
        <w:t>07.06</w:t>
      </w:r>
      <w:r w:rsidR="004757C4">
        <w:rPr>
          <w:rFonts w:ascii="Times New Roman" w:eastAsia="Calibri" w:hAnsi="Times New Roman" w:cs="Times New Roman"/>
          <w:b/>
          <w:sz w:val="24"/>
          <w:szCs w:val="24"/>
        </w:rPr>
        <w:t>.2024</w:t>
      </w:r>
    </w:p>
    <w:p w14:paraId="301B2CE4" w14:textId="6F3BE118" w:rsidR="0054143B" w:rsidRDefault="0054143B" w:rsidP="0054143B">
      <w:pPr>
        <w:spacing w:after="0" w:line="240" w:lineRule="auto"/>
        <w:ind w:right="-43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7373F5E" w14:textId="77777777" w:rsidR="00475B69" w:rsidRPr="00A05184" w:rsidRDefault="00475B69" w:rsidP="0054143B">
      <w:pPr>
        <w:spacing w:after="0" w:line="240" w:lineRule="auto"/>
        <w:ind w:right="-43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01B2CE5" w14:textId="75BA346A" w:rsidR="0054143B" w:rsidRPr="00A05184" w:rsidRDefault="0054143B" w:rsidP="00DC15CB">
      <w:pPr>
        <w:spacing w:after="0" w:line="276" w:lineRule="auto"/>
        <w:ind w:right="1" w:firstLine="87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5184">
        <w:rPr>
          <w:rFonts w:ascii="Times New Roman" w:eastAsia="Calibri" w:hAnsi="Times New Roman" w:cs="Times New Roman"/>
          <w:bCs/>
          <w:sz w:val="24"/>
          <w:szCs w:val="24"/>
        </w:rPr>
        <w:t>Consiliul de Administraţie al</w:t>
      </w:r>
      <w:r w:rsidRPr="00A0518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A05184">
        <w:rPr>
          <w:rFonts w:ascii="Times New Roman" w:eastAsia="Calibri" w:hAnsi="Times New Roman" w:cs="Times New Roman"/>
          <w:sz w:val="24"/>
          <w:szCs w:val="24"/>
        </w:rPr>
        <w:t>Şcolii Gimnaziale “Mihai Viteazul” Puc</w:t>
      </w:r>
      <w:r w:rsidR="00494D0B" w:rsidRPr="00A05184">
        <w:rPr>
          <w:rFonts w:ascii="Times New Roman" w:eastAsia="Calibri" w:hAnsi="Times New Roman" w:cs="Times New Roman"/>
          <w:sz w:val="24"/>
          <w:szCs w:val="24"/>
        </w:rPr>
        <w:t xml:space="preserve">ioasa, întrunit în </w:t>
      </w:r>
      <w:proofErr w:type="spellStart"/>
      <w:r w:rsidR="00494D0B" w:rsidRPr="00A05184">
        <w:rPr>
          <w:rFonts w:ascii="Times New Roman" w:eastAsia="Calibri" w:hAnsi="Times New Roman" w:cs="Times New Roman"/>
          <w:sz w:val="24"/>
          <w:szCs w:val="24"/>
        </w:rPr>
        <w:t>ședinţă</w:t>
      </w:r>
      <w:proofErr w:type="spellEnd"/>
      <w:r w:rsidR="00494D0B" w:rsidRPr="00A051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05184">
        <w:rPr>
          <w:rFonts w:ascii="Times New Roman" w:eastAsia="Calibri" w:hAnsi="Times New Roman" w:cs="Times New Roman"/>
          <w:sz w:val="24"/>
          <w:szCs w:val="24"/>
        </w:rPr>
        <w:t xml:space="preserve">ordinară în data de </w:t>
      </w:r>
      <w:r w:rsidR="000F7F3B">
        <w:rPr>
          <w:rFonts w:ascii="Times New Roman" w:eastAsia="Calibri" w:hAnsi="Times New Roman" w:cs="Times New Roman"/>
          <w:b/>
          <w:sz w:val="24"/>
          <w:szCs w:val="24"/>
        </w:rPr>
        <w:t>07.06</w:t>
      </w:r>
      <w:bookmarkStart w:id="0" w:name="_GoBack"/>
      <w:bookmarkEnd w:id="0"/>
      <w:r w:rsidR="004757C4">
        <w:rPr>
          <w:rFonts w:ascii="Times New Roman" w:eastAsia="Calibri" w:hAnsi="Times New Roman" w:cs="Times New Roman"/>
          <w:b/>
          <w:sz w:val="24"/>
          <w:szCs w:val="24"/>
        </w:rPr>
        <w:t>.2024</w:t>
      </w:r>
      <w:r w:rsidRPr="00A05184">
        <w:rPr>
          <w:rFonts w:ascii="Times New Roman" w:eastAsia="Calibri" w:hAnsi="Times New Roman" w:cs="Times New Roman"/>
          <w:sz w:val="24"/>
          <w:szCs w:val="24"/>
        </w:rPr>
        <w:t xml:space="preserve">,  </w:t>
      </w:r>
    </w:p>
    <w:p w14:paraId="301B2CE6" w14:textId="2BF7E54A" w:rsidR="0054143B" w:rsidRDefault="0054143B" w:rsidP="00DC15CB">
      <w:pPr>
        <w:spacing w:after="0" w:line="276" w:lineRule="auto"/>
        <w:ind w:right="-431" w:firstLine="87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5184">
        <w:rPr>
          <w:rFonts w:ascii="Times New Roman" w:eastAsia="Calibri" w:hAnsi="Times New Roman" w:cs="Times New Roman"/>
          <w:i/>
          <w:iCs/>
          <w:sz w:val="24"/>
          <w:szCs w:val="24"/>
        </w:rPr>
        <w:t>Având în vedere</w:t>
      </w:r>
      <w:r w:rsidRPr="00A05184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3AA65CEE" w14:textId="26CE44C1" w:rsidR="007E20EB" w:rsidRDefault="007E20EB" w:rsidP="00DC15CB">
      <w:pPr>
        <w:jc w:val="both"/>
        <w:rPr>
          <w:rFonts w:ascii="Times New Roman" w:hAnsi="Times New Roman" w:cs="Times New Roman"/>
          <w:sz w:val="24"/>
          <w:szCs w:val="24"/>
        </w:rPr>
      </w:pPr>
      <w:r w:rsidRPr="00A05184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         </w:t>
      </w:r>
      <w:r w:rsidR="00741B78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9374C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741B78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A05184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- </w:t>
      </w:r>
      <w:r w:rsidR="005736CD">
        <w:rPr>
          <w:rFonts w:ascii="Times New Roman" w:hAnsi="Times New Roman" w:cs="Times New Roman"/>
          <w:sz w:val="24"/>
          <w:szCs w:val="24"/>
        </w:rPr>
        <w:t>Legea învățământu</w:t>
      </w:r>
      <w:r w:rsidR="00C93859">
        <w:rPr>
          <w:rFonts w:ascii="Times New Roman" w:hAnsi="Times New Roman" w:cs="Times New Roman"/>
          <w:sz w:val="24"/>
          <w:szCs w:val="24"/>
        </w:rPr>
        <w:t xml:space="preserve">lui preuniversitar nr. 198/2023 completată cu </w:t>
      </w:r>
      <w:r w:rsidR="00C93859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Legea educației naționale nr. 1/2011;</w:t>
      </w:r>
    </w:p>
    <w:p w14:paraId="1B9E5267" w14:textId="67E80274" w:rsidR="007E20EB" w:rsidRDefault="007E20EB" w:rsidP="00DC15C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="00B937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</w:rPr>
        <w:t>Legea 53/2003 Codul muncii republicată, cu modificările și completările ulterioare;</w:t>
      </w:r>
    </w:p>
    <w:p w14:paraId="14DF65DC" w14:textId="794A1916" w:rsidR="00671FBA" w:rsidRPr="00741B78" w:rsidRDefault="00671FBA" w:rsidP="00DC15C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21236A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DD276C">
        <w:rPr>
          <w:rFonts w:ascii="Times New Roman" w:eastAsia="Times New Roman" w:hAnsi="Times New Roman" w:cs="Times New Roman"/>
          <w:sz w:val="24"/>
          <w:szCs w:val="24"/>
        </w:rPr>
        <w:t xml:space="preserve">Legea nr. </w:t>
      </w:r>
      <w:r>
        <w:rPr>
          <w:rFonts w:ascii="Times New Roman" w:eastAsia="Times New Roman" w:hAnsi="Times New Roman" w:cs="Times New Roman"/>
          <w:sz w:val="24"/>
          <w:szCs w:val="24"/>
        </w:rPr>
        <w:t>500/2022 privind finanțele publice cu modificările și completările ulterioare;</w:t>
      </w:r>
    </w:p>
    <w:p w14:paraId="59536C35" w14:textId="743C99EE" w:rsidR="00671FBA" w:rsidRPr="00741B78" w:rsidRDefault="00671FBA" w:rsidP="00DC15C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8604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Legea nr. 82/1991 – Legea contabilității – republicată și actualizată în 2018;</w:t>
      </w:r>
    </w:p>
    <w:p w14:paraId="698F666B" w14:textId="53EA2EBB" w:rsidR="007E20EB" w:rsidRPr="00671FBA" w:rsidRDefault="00671FBA" w:rsidP="00DC15C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8604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20EB" w:rsidRPr="00A05184">
        <w:rPr>
          <w:rFonts w:ascii="Times New Roman" w:hAnsi="Times New Roman" w:cs="Times New Roman"/>
          <w:sz w:val="24"/>
          <w:szCs w:val="24"/>
        </w:rPr>
        <w:t xml:space="preserve">- </w:t>
      </w:r>
      <w:r w:rsidR="007E20EB">
        <w:rPr>
          <w:rFonts w:ascii="Times New Roman" w:hAnsi="Times New Roman" w:cs="Times New Roman"/>
          <w:sz w:val="24"/>
          <w:szCs w:val="24"/>
        </w:rPr>
        <w:t>OME</w:t>
      </w:r>
      <w:r w:rsidR="007E20EB" w:rsidRPr="006673F5">
        <w:rPr>
          <w:rFonts w:ascii="Times New Roman" w:hAnsi="Times New Roman" w:cs="Times New Roman"/>
          <w:sz w:val="24"/>
          <w:szCs w:val="24"/>
        </w:rPr>
        <w:t xml:space="preserve"> nr. 4.183 din 4 iulie 2022 pentru aprobarea Regulamentului-cadru de organizare şi funcţionare a unităților de învăţământ preuniversitar</w:t>
      </w:r>
      <w:r w:rsidR="007E20EB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;</w:t>
      </w:r>
    </w:p>
    <w:p w14:paraId="5F4E05C2" w14:textId="11212232" w:rsidR="00A42976" w:rsidRPr="00671FBA" w:rsidRDefault="007E20EB" w:rsidP="00DC15C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            </w:t>
      </w:r>
      <w:r w:rsidR="00A42976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-  Ordinul M.E. nr. 6223/2023 privind Metodologia cadru de organizare și funcționare a consiliului de administrație din unitățile de învățământ preuniversitar;</w:t>
      </w:r>
    </w:p>
    <w:p w14:paraId="42CA352B" w14:textId="340F6DC9" w:rsidR="00225C3F" w:rsidRDefault="005736CD" w:rsidP="00DC15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604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ORDIN nr. 213/15.03.2023 privind structura anului școlar 2023-2024;</w:t>
      </w:r>
    </w:p>
    <w:p w14:paraId="50F30F5A" w14:textId="062CC237" w:rsidR="008128AD" w:rsidRPr="009F706D" w:rsidRDefault="00D70F97" w:rsidP="009F70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- </w:t>
      </w:r>
      <w:r w:rsidRPr="00D70F97">
        <w:rPr>
          <w:rFonts w:ascii="Times New Roman" w:hAnsi="Times New Roman" w:cs="Times New Roman"/>
          <w:sz w:val="24"/>
          <w:szCs w:val="24"/>
        </w:rPr>
        <w:t xml:space="preserve">ORDIN </w:t>
      </w:r>
      <w:r>
        <w:rPr>
          <w:rFonts w:ascii="Times New Roman" w:hAnsi="Times New Roman" w:cs="Times New Roman"/>
          <w:sz w:val="24"/>
          <w:szCs w:val="24"/>
        </w:rPr>
        <w:t xml:space="preserve">nr. 4019/15.03.2024 </w:t>
      </w:r>
      <w:r w:rsidRPr="00D70F97">
        <w:rPr>
          <w:rFonts w:ascii="Times New Roman" w:hAnsi="Times New Roman" w:cs="Times New Roman"/>
          <w:sz w:val="24"/>
          <w:szCs w:val="24"/>
        </w:rPr>
        <w:t>privind aprobarea Metodologiei de înscriere a copiilor în învățământul primar și a Calendarului înscrierii în învățământul primar pentru anul școlar 2024—2025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5B4DFC2" w14:textId="25A622C4" w:rsidR="00D70F97" w:rsidRPr="00D70F97" w:rsidRDefault="00D70F97" w:rsidP="00F969C8">
      <w:pPr>
        <w:pStyle w:val="Frspaiere"/>
        <w:jc w:val="both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            </w:t>
      </w:r>
      <w:r w:rsidRPr="00D70F97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- </w:t>
      </w:r>
      <w:r w:rsidRPr="00D70F97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6" w:history="1">
        <w:r w:rsidRPr="00D70F97">
          <w:rPr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ORDINUL nr. 4.072 din 26 aprilie 2023</w:t>
        </w:r>
      </w:hyperlink>
      <w:r w:rsidRPr="00D70F97">
        <w:rPr>
          <w:rFonts w:ascii="Times New Roman" w:hAnsi="Times New Roman" w:cs="Times New Roman"/>
          <w:sz w:val="24"/>
          <w:szCs w:val="24"/>
        </w:rPr>
        <w:t xml:space="preserve"> </w:t>
      </w:r>
      <w:r w:rsidRPr="00D70F9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acordare a voucherelor de vacanță pentru unitățile/instituțiile de învățământ de stat, în Ministerul Educației și în alte instituții publice din subordinea/coordonarea acestuia, pentru anii 2023-2026</w:t>
      </w:r>
      <w:r w:rsidR="008128A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;</w:t>
      </w:r>
    </w:p>
    <w:p w14:paraId="28631469" w14:textId="77777777" w:rsidR="00732DB6" w:rsidRPr="00732DB6" w:rsidRDefault="00732DB6" w:rsidP="00F969C8">
      <w:pPr>
        <w:pStyle w:val="Frspaiere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01B2CF1" w14:textId="365BA241" w:rsidR="00F31182" w:rsidRDefault="00810C46" w:rsidP="00DC15CB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</w:t>
      </w:r>
      <w:r w:rsidR="007404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</w:t>
      </w:r>
      <w:r w:rsidR="008604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404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90119">
        <w:rPr>
          <w:rFonts w:ascii="Times New Roman" w:eastAsia="Calibri" w:hAnsi="Times New Roman" w:cs="Times New Roman"/>
          <w:sz w:val="24"/>
          <w:szCs w:val="24"/>
        </w:rPr>
        <w:t xml:space="preserve">- Procesul-verbal al </w:t>
      </w:r>
      <w:proofErr w:type="spellStart"/>
      <w:r w:rsidR="00990119">
        <w:rPr>
          <w:rFonts w:ascii="Times New Roman" w:eastAsia="Calibri" w:hAnsi="Times New Roman" w:cs="Times New Roman"/>
          <w:sz w:val="24"/>
          <w:szCs w:val="24"/>
        </w:rPr>
        <w:t>Şedinţei</w:t>
      </w:r>
      <w:proofErr w:type="spellEnd"/>
      <w:r w:rsidR="009901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4143B" w:rsidRPr="00A05184">
        <w:rPr>
          <w:rFonts w:ascii="Times New Roman" w:eastAsia="Calibri" w:hAnsi="Times New Roman" w:cs="Times New Roman"/>
          <w:sz w:val="24"/>
          <w:szCs w:val="24"/>
        </w:rPr>
        <w:t xml:space="preserve">ordinare a Consiliului de Administraţie din data de </w:t>
      </w:r>
      <w:r w:rsidR="009A6B2F">
        <w:rPr>
          <w:rFonts w:ascii="Times New Roman" w:eastAsia="Calibri" w:hAnsi="Times New Roman" w:cs="Times New Roman"/>
          <w:bCs/>
          <w:sz w:val="24"/>
          <w:szCs w:val="24"/>
        </w:rPr>
        <w:t>07.06</w:t>
      </w:r>
      <w:r w:rsidR="004757C4">
        <w:rPr>
          <w:rFonts w:ascii="Times New Roman" w:eastAsia="Calibri" w:hAnsi="Times New Roman" w:cs="Times New Roman"/>
          <w:bCs/>
          <w:sz w:val="24"/>
          <w:szCs w:val="24"/>
        </w:rPr>
        <w:t>.2024</w:t>
      </w:r>
      <w:r w:rsidR="007E20EB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301B2CF2" w14:textId="5CD9BF96" w:rsidR="00EB1F7F" w:rsidRPr="00A528C8" w:rsidRDefault="00EB1F7F" w:rsidP="008604A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1D338EF" w14:textId="61D3AD5B" w:rsidR="00475B69" w:rsidRPr="008604AE" w:rsidRDefault="0054143B" w:rsidP="008604AE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528C8">
        <w:rPr>
          <w:rFonts w:ascii="Times New Roman" w:eastAsia="Calibri" w:hAnsi="Times New Roman" w:cs="Times New Roman"/>
          <w:sz w:val="24"/>
          <w:szCs w:val="24"/>
        </w:rPr>
        <w:t>HOTĂRĂŞTE</w:t>
      </w:r>
    </w:p>
    <w:p w14:paraId="2C1E0F83" w14:textId="77777777" w:rsidR="00494A37" w:rsidRPr="00A05184" w:rsidRDefault="00494A37" w:rsidP="007E20EB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01B2CF5" w14:textId="19464288" w:rsidR="001D2C90" w:rsidRPr="000F0590" w:rsidRDefault="001D2C90" w:rsidP="008364BB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Art. 1 </w:t>
      </w:r>
      <w:r w:rsidR="00CA45D6">
        <w:rPr>
          <w:rFonts w:ascii="Times New Roman" w:eastAsia="Calibri" w:hAnsi="Times New Roman" w:cs="Times New Roman"/>
          <w:sz w:val="24"/>
          <w:szCs w:val="24"/>
        </w:rPr>
        <w:t>Se apr</w:t>
      </w:r>
      <w:r w:rsidR="000F0590">
        <w:rPr>
          <w:rFonts w:ascii="Times New Roman" w:eastAsia="Calibri" w:hAnsi="Times New Roman" w:cs="Times New Roman"/>
          <w:sz w:val="24"/>
          <w:szCs w:val="24"/>
        </w:rPr>
        <w:t xml:space="preserve">obă </w:t>
      </w:r>
      <w:r w:rsidR="00BF4C32">
        <w:rPr>
          <w:rFonts w:ascii="Times New Roman" w:eastAsia="Calibri" w:hAnsi="Times New Roman" w:cs="Times New Roman"/>
          <w:sz w:val="24"/>
          <w:szCs w:val="24"/>
        </w:rPr>
        <w:t>Raportul de execuție bugetară până la data de 30 aprilie 2024 și Raportul de execuție bugetară până la data de 31 mai 2024.</w:t>
      </w:r>
    </w:p>
    <w:p w14:paraId="1766AB27" w14:textId="4B6F07D8" w:rsidR="00990119" w:rsidRDefault="00990119" w:rsidP="00B9374C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Art. 2 </w:t>
      </w:r>
      <w:r w:rsidR="000F0590">
        <w:rPr>
          <w:rFonts w:ascii="Times New Roman" w:eastAsia="Calibri" w:hAnsi="Times New Roman" w:cs="Times New Roman"/>
          <w:sz w:val="24"/>
          <w:szCs w:val="24"/>
        </w:rPr>
        <w:t xml:space="preserve">Se </w:t>
      </w:r>
      <w:r w:rsidR="00A93668">
        <w:rPr>
          <w:rFonts w:ascii="Times New Roman" w:eastAsia="Calibri" w:hAnsi="Times New Roman" w:cs="Times New Roman"/>
          <w:sz w:val="24"/>
          <w:szCs w:val="24"/>
        </w:rPr>
        <w:t xml:space="preserve">aprobă </w:t>
      </w:r>
      <w:r w:rsidR="00BF4C32">
        <w:rPr>
          <w:rFonts w:ascii="Times New Roman" w:eastAsia="Calibri" w:hAnsi="Times New Roman" w:cs="Times New Roman"/>
          <w:sz w:val="24"/>
          <w:szCs w:val="24"/>
        </w:rPr>
        <w:t>decontarea transportului cadrelor didactice navetiste pentru lunile aprilie și mai 2024.</w:t>
      </w:r>
    </w:p>
    <w:p w14:paraId="135D0339" w14:textId="521FBB56" w:rsidR="00990119" w:rsidRPr="00DE7DA2" w:rsidRDefault="000430BE" w:rsidP="00B9374C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Art. </w:t>
      </w:r>
      <w:r w:rsidR="00990119">
        <w:rPr>
          <w:rFonts w:ascii="Times New Roman" w:eastAsia="Calibri" w:hAnsi="Times New Roman" w:cs="Times New Roman"/>
          <w:b/>
          <w:sz w:val="24"/>
          <w:szCs w:val="24"/>
        </w:rPr>
        <w:t xml:space="preserve">3 </w:t>
      </w:r>
      <w:r w:rsidR="00764FB7">
        <w:rPr>
          <w:rFonts w:ascii="Times New Roman" w:eastAsia="Calibri" w:hAnsi="Times New Roman" w:cs="Times New Roman"/>
          <w:sz w:val="24"/>
          <w:szCs w:val="24"/>
        </w:rPr>
        <w:t>S</w:t>
      </w:r>
      <w:r w:rsidR="004757C4">
        <w:rPr>
          <w:rFonts w:ascii="Times New Roman" w:eastAsia="Calibri" w:hAnsi="Times New Roman" w:cs="Times New Roman"/>
          <w:sz w:val="24"/>
          <w:szCs w:val="24"/>
        </w:rPr>
        <w:t>e</w:t>
      </w:r>
      <w:r w:rsidR="00BF4C32">
        <w:rPr>
          <w:rFonts w:ascii="Times New Roman" w:eastAsia="Calibri" w:hAnsi="Times New Roman" w:cs="Times New Roman"/>
          <w:sz w:val="24"/>
          <w:szCs w:val="24"/>
        </w:rPr>
        <w:t xml:space="preserve"> validează listele cu elevii înscriși la clasele pregătitoare, an școlar 2024-2025, etapa I.</w:t>
      </w:r>
    </w:p>
    <w:p w14:paraId="700020BD" w14:textId="6B306A72" w:rsidR="005A388C" w:rsidRPr="005A388C" w:rsidRDefault="00990119" w:rsidP="00B9374C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Art. 4</w:t>
      </w:r>
      <w:r w:rsidR="005A388C" w:rsidRPr="005A388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70F97">
        <w:rPr>
          <w:rFonts w:ascii="Times New Roman" w:eastAsia="Calibri" w:hAnsi="Times New Roman" w:cs="Times New Roman"/>
          <w:sz w:val="24"/>
          <w:szCs w:val="24"/>
        </w:rPr>
        <w:t>Se validează sumele pentru premierea elevilor participanți la concursul ”Joc de creion”.</w:t>
      </w:r>
    </w:p>
    <w:p w14:paraId="301B2CF6" w14:textId="3BDCF10F" w:rsidR="00A3277B" w:rsidRPr="00A92A00" w:rsidRDefault="00F31182" w:rsidP="00B9374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</w:t>
      </w:r>
      <w:r w:rsidR="008604A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4757C4">
        <w:rPr>
          <w:rFonts w:ascii="Times New Roman" w:eastAsia="Calibri" w:hAnsi="Times New Roman" w:cs="Times New Roman"/>
          <w:b/>
          <w:sz w:val="24"/>
          <w:szCs w:val="24"/>
        </w:rPr>
        <w:t xml:space="preserve">Art. 5 </w:t>
      </w:r>
      <w:r w:rsidR="004757C4">
        <w:rPr>
          <w:rFonts w:ascii="Times New Roman" w:eastAsia="Calibri" w:hAnsi="Times New Roman" w:cs="Times New Roman"/>
          <w:sz w:val="24"/>
          <w:szCs w:val="24"/>
        </w:rPr>
        <w:t xml:space="preserve">Se aprobă </w:t>
      </w:r>
      <w:r w:rsidR="00D70F97">
        <w:rPr>
          <w:rFonts w:ascii="Times New Roman" w:eastAsia="Calibri" w:hAnsi="Times New Roman" w:cs="Times New Roman"/>
          <w:sz w:val="24"/>
          <w:szCs w:val="24"/>
        </w:rPr>
        <w:t>Regulamentul de acordare a voucherelor de vacanță 2024.</w:t>
      </w:r>
    </w:p>
    <w:p w14:paraId="746F8730" w14:textId="3F144B63" w:rsidR="00990119" w:rsidRDefault="00990119" w:rsidP="00B9374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         </w:t>
      </w:r>
      <w:r w:rsidR="008604AE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990119">
        <w:rPr>
          <w:rFonts w:ascii="Times New Roman" w:eastAsia="Calibri" w:hAnsi="Times New Roman" w:cs="Times New Roman"/>
          <w:b/>
          <w:sz w:val="24"/>
          <w:szCs w:val="24"/>
        </w:rPr>
        <w:t xml:space="preserve">Art. 6 </w:t>
      </w:r>
      <w:r>
        <w:rPr>
          <w:rFonts w:ascii="Times New Roman" w:eastAsia="Calibri" w:hAnsi="Times New Roman" w:cs="Times New Roman"/>
          <w:sz w:val="24"/>
          <w:szCs w:val="24"/>
        </w:rPr>
        <w:t>Se</w:t>
      </w:r>
      <w:r w:rsidR="00E74B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C2D13">
        <w:rPr>
          <w:rFonts w:ascii="Times New Roman" w:eastAsia="Calibri" w:hAnsi="Times New Roman" w:cs="Times New Roman"/>
          <w:sz w:val="24"/>
          <w:szCs w:val="24"/>
        </w:rPr>
        <w:t>a</w:t>
      </w:r>
      <w:r w:rsidR="00D70F97">
        <w:rPr>
          <w:rFonts w:ascii="Times New Roman" w:eastAsia="Calibri" w:hAnsi="Times New Roman" w:cs="Times New Roman"/>
          <w:sz w:val="24"/>
          <w:szCs w:val="24"/>
        </w:rPr>
        <w:t>probă modificarea componenței Comisiei pentru acordarea burselor, an școlar 2023-2024.</w:t>
      </w:r>
    </w:p>
    <w:p w14:paraId="7224BB0F" w14:textId="40892145" w:rsidR="00E74BE2" w:rsidRDefault="00E74BE2" w:rsidP="00B9374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="00F969C8">
        <w:rPr>
          <w:rFonts w:ascii="Times New Roman" w:eastAsia="Calibri" w:hAnsi="Times New Roman" w:cs="Times New Roman"/>
          <w:b/>
          <w:sz w:val="24"/>
          <w:szCs w:val="24"/>
        </w:rPr>
        <w:t xml:space="preserve">Art.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7 </w:t>
      </w:r>
      <w:r>
        <w:rPr>
          <w:rFonts w:ascii="Times New Roman" w:eastAsia="Calibri" w:hAnsi="Times New Roman" w:cs="Times New Roman"/>
          <w:sz w:val="24"/>
          <w:szCs w:val="24"/>
        </w:rPr>
        <w:t>S</w:t>
      </w:r>
      <w:r w:rsidR="00301D65">
        <w:rPr>
          <w:rFonts w:ascii="Times New Roman" w:eastAsia="Calibri" w:hAnsi="Times New Roman" w:cs="Times New Roman"/>
          <w:sz w:val="24"/>
          <w:szCs w:val="24"/>
        </w:rPr>
        <w:t xml:space="preserve">e aprobă </w:t>
      </w:r>
      <w:r w:rsidR="00D70F97">
        <w:rPr>
          <w:rFonts w:ascii="Times New Roman" w:eastAsia="Calibri" w:hAnsi="Times New Roman" w:cs="Times New Roman"/>
          <w:sz w:val="24"/>
          <w:szCs w:val="24"/>
        </w:rPr>
        <w:t>Regulamentul Intern.</w:t>
      </w:r>
    </w:p>
    <w:p w14:paraId="301B2CF8" w14:textId="49430907" w:rsidR="00827941" w:rsidRPr="00521BE0" w:rsidRDefault="00A528C8" w:rsidP="00B9374C">
      <w:pPr>
        <w:pStyle w:val="Frspaiere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="00D70F9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Art. 8</w:t>
      </w:r>
      <w:r w:rsidR="00A05184" w:rsidRPr="00A05184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827941" w:rsidRPr="00A0518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Hotărârea va fi comunicată celor </w:t>
      </w:r>
      <w:r w:rsidR="00A05184" w:rsidRPr="00A0518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interesați</w:t>
      </w:r>
      <w:r w:rsidR="00827941" w:rsidRPr="00A0518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va fi </w:t>
      </w:r>
      <w:r w:rsidR="00A05184" w:rsidRPr="00A0518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afișată</w:t>
      </w:r>
      <w:r w:rsidR="00827941" w:rsidRPr="00A0518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la Avizier şi pe pagina web a Şcolii Gimnaziale “Mihai Viteazul” Pucioasa;</w:t>
      </w:r>
    </w:p>
    <w:p w14:paraId="301B2CF9" w14:textId="48DF2807" w:rsidR="00DB0D4E" w:rsidRPr="00A05184" w:rsidRDefault="00816B49" w:rsidP="00957484">
      <w:pPr>
        <w:pStyle w:val="Frspaiere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5184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          </w:t>
      </w:r>
      <w:r w:rsidR="00A9587A" w:rsidRPr="00A05184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Art. </w:t>
      </w:r>
      <w:r w:rsidR="00D70F9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9</w:t>
      </w:r>
      <w:r w:rsidR="00A05184" w:rsidRPr="00A05184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B0D4E" w:rsidRPr="00A05184">
        <w:rPr>
          <w:rFonts w:ascii="Times New Roman" w:eastAsia="Calibri" w:hAnsi="Times New Roman" w:cs="Times New Roman"/>
          <w:sz w:val="24"/>
          <w:szCs w:val="24"/>
        </w:rPr>
        <w:t>Hotărârea de față poate fi atacată la Tribunalul Dâmboviţa, Secția a II-a Civilă, de Contencios Administrativ și Fiscal, în termen de 30 de zile de la comunicare, în condițiile Legii nr. 554/2004 a Contenciosului administrativ, potrivit art. 14 alin. (4) din Ordinul Ministrului educației naționale nr. 4619/2014, cu modificările și completările OMEN nr. 3160/1.02.2017 pentru modificarea și completarea Metodologiei-cadru de organizare și funcționare a consiliului de administrație din unitățile de învățământ preuniversitar, aprobată prin OMEN nr. 4.619/2014.</w:t>
      </w:r>
    </w:p>
    <w:p w14:paraId="301B2CFA" w14:textId="77777777" w:rsidR="00DB0D4E" w:rsidRPr="00A05184" w:rsidRDefault="00DB0D4E" w:rsidP="00957484">
      <w:pPr>
        <w:pStyle w:val="Frspaiere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301B2CFB" w14:textId="77777777" w:rsidR="007B6186" w:rsidRPr="00A05184" w:rsidRDefault="007B6186" w:rsidP="0054143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01B2CFC" w14:textId="77777777" w:rsidR="0054143B" w:rsidRPr="00A05184" w:rsidRDefault="0054143B" w:rsidP="0054143B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05184">
        <w:rPr>
          <w:rFonts w:ascii="Times New Roman" w:eastAsia="Calibri" w:hAnsi="Times New Roman" w:cs="Times New Roman"/>
          <w:sz w:val="24"/>
          <w:szCs w:val="24"/>
        </w:rPr>
        <w:t>Preşedintele Consiliului de Administraţie,</w:t>
      </w:r>
    </w:p>
    <w:p w14:paraId="301B2CFD" w14:textId="77777777" w:rsidR="0054143B" w:rsidRPr="00A05184" w:rsidRDefault="0054143B" w:rsidP="0054143B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05184">
        <w:rPr>
          <w:rFonts w:ascii="Times New Roman" w:eastAsia="Calibri" w:hAnsi="Times New Roman" w:cs="Times New Roman"/>
          <w:sz w:val="24"/>
          <w:szCs w:val="24"/>
        </w:rPr>
        <w:t>Director</w:t>
      </w:r>
    </w:p>
    <w:p w14:paraId="301B2CFE" w14:textId="77777777" w:rsidR="00777F69" w:rsidRPr="00BF412A" w:rsidRDefault="0054143B" w:rsidP="00BF412A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05184">
        <w:rPr>
          <w:rFonts w:ascii="Times New Roman" w:eastAsia="Calibri" w:hAnsi="Times New Roman" w:cs="Times New Roman"/>
          <w:sz w:val="24"/>
          <w:szCs w:val="24"/>
        </w:rPr>
        <w:t>prof. Zamfir Claudia Aurora</w:t>
      </w:r>
    </w:p>
    <w:sectPr w:rsidR="00777F69" w:rsidRPr="00BF412A" w:rsidSect="003A0918">
      <w:pgSz w:w="11906" w:h="16838"/>
      <w:pgMar w:top="540" w:right="1416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C3A68"/>
    <w:multiLevelType w:val="multilevel"/>
    <w:tmpl w:val="CD607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A4351A"/>
    <w:multiLevelType w:val="multilevel"/>
    <w:tmpl w:val="B8C63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4FB1457"/>
    <w:multiLevelType w:val="multilevel"/>
    <w:tmpl w:val="E064F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43B"/>
    <w:rsid w:val="00010CD5"/>
    <w:rsid w:val="000330AC"/>
    <w:rsid w:val="000430BE"/>
    <w:rsid w:val="0005625F"/>
    <w:rsid w:val="000D7CDF"/>
    <w:rsid w:val="000E1A08"/>
    <w:rsid w:val="000E583A"/>
    <w:rsid w:val="000F0590"/>
    <w:rsid w:val="000F7F3B"/>
    <w:rsid w:val="00120C7E"/>
    <w:rsid w:val="0012265A"/>
    <w:rsid w:val="001269E0"/>
    <w:rsid w:val="00127867"/>
    <w:rsid w:val="00141D6D"/>
    <w:rsid w:val="00153230"/>
    <w:rsid w:val="0017474E"/>
    <w:rsid w:val="001A51E6"/>
    <w:rsid w:val="001B0BA2"/>
    <w:rsid w:val="001D2C90"/>
    <w:rsid w:val="001D3AF7"/>
    <w:rsid w:val="001E4DB7"/>
    <w:rsid w:val="0021236A"/>
    <w:rsid w:val="00215572"/>
    <w:rsid w:val="00225C3F"/>
    <w:rsid w:val="002679C0"/>
    <w:rsid w:val="00270A8C"/>
    <w:rsid w:val="00283400"/>
    <w:rsid w:val="002C7FAA"/>
    <w:rsid w:val="002D6021"/>
    <w:rsid w:val="002F211F"/>
    <w:rsid w:val="00301D65"/>
    <w:rsid w:val="00364ACE"/>
    <w:rsid w:val="00373AB7"/>
    <w:rsid w:val="0039040C"/>
    <w:rsid w:val="00393893"/>
    <w:rsid w:val="00395F4C"/>
    <w:rsid w:val="003A0918"/>
    <w:rsid w:val="003C6A6B"/>
    <w:rsid w:val="003E117C"/>
    <w:rsid w:val="0042556A"/>
    <w:rsid w:val="00432046"/>
    <w:rsid w:val="004362CA"/>
    <w:rsid w:val="00447C8F"/>
    <w:rsid w:val="004757C4"/>
    <w:rsid w:val="00475B69"/>
    <w:rsid w:val="00494A37"/>
    <w:rsid w:val="00494D0B"/>
    <w:rsid w:val="00520537"/>
    <w:rsid w:val="00521BE0"/>
    <w:rsid w:val="0054143B"/>
    <w:rsid w:val="005552CB"/>
    <w:rsid w:val="00557A43"/>
    <w:rsid w:val="00560987"/>
    <w:rsid w:val="005736CD"/>
    <w:rsid w:val="005A3205"/>
    <w:rsid w:val="005A388C"/>
    <w:rsid w:val="005B4B02"/>
    <w:rsid w:val="005F7E4A"/>
    <w:rsid w:val="00667543"/>
    <w:rsid w:val="00671FBA"/>
    <w:rsid w:val="006834BE"/>
    <w:rsid w:val="0068400D"/>
    <w:rsid w:val="00695FEB"/>
    <w:rsid w:val="006C2731"/>
    <w:rsid w:val="00716E97"/>
    <w:rsid w:val="00724120"/>
    <w:rsid w:val="0072540D"/>
    <w:rsid w:val="00732DB6"/>
    <w:rsid w:val="00734CB4"/>
    <w:rsid w:val="00740472"/>
    <w:rsid w:val="00741B78"/>
    <w:rsid w:val="007621C2"/>
    <w:rsid w:val="00764FB7"/>
    <w:rsid w:val="00777F69"/>
    <w:rsid w:val="007966C3"/>
    <w:rsid w:val="007B6186"/>
    <w:rsid w:val="007E20EB"/>
    <w:rsid w:val="00806A45"/>
    <w:rsid w:val="00810C46"/>
    <w:rsid w:val="008128AD"/>
    <w:rsid w:val="00816B49"/>
    <w:rsid w:val="00823A49"/>
    <w:rsid w:val="00823E65"/>
    <w:rsid w:val="00827941"/>
    <w:rsid w:val="008364BB"/>
    <w:rsid w:val="00845229"/>
    <w:rsid w:val="008604AE"/>
    <w:rsid w:val="008C390A"/>
    <w:rsid w:val="008D0CF8"/>
    <w:rsid w:val="008F3433"/>
    <w:rsid w:val="00957484"/>
    <w:rsid w:val="00964D7B"/>
    <w:rsid w:val="0098391D"/>
    <w:rsid w:val="00990119"/>
    <w:rsid w:val="009A4A3E"/>
    <w:rsid w:val="009A6B2F"/>
    <w:rsid w:val="009F706D"/>
    <w:rsid w:val="009F7F9C"/>
    <w:rsid w:val="00A037C1"/>
    <w:rsid w:val="00A04BFC"/>
    <w:rsid w:val="00A05184"/>
    <w:rsid w:val="00A3277B"/>
    <w:rsid w:val="00A42976"/>
    <w:rsid w:val="00A528C8"/>
    <w:rsid w:val="00A6680C"/>
    <w:rsid w:val="00A92A00"/>
    <w:rsid w:val="00A93668"/>
    <w:rsid w:val="00A9587A"/>
    <w:rsid w:val="00AB55AC"/>
    <w:rsid w:val="00AC0790"/>
    <w:rsid w:val="00AD3866"/>
    <w:rsid w:val="00B42A0F"/>
    <w:rsid w:val="00B74D16"/>
    <w:rsid w:val="00B87609"/>
    <w:rsid w:val="00B9374C"/>
    <w:rsid w:val="00BF412A"/>
    <w:rsid w:val="00BF4C32"/>
    <w:rsid w:val="00C100F3"/>
    <w:rsid w:val="00C30BC9"/>
    <w:rsid w:val="00C44352"/>
    <w:rsid w:val="00C51A12"/>
    <w:rsid w:val="00C86C22"/>
    <w:rsid w:val="00C93859"/>
    <w:rsid w:val="00CA45D6"/>
    <w:rsid w:val="00CB5916"/>
    <w:rsid w:val="00CD0DEF"/>
    <w:rsid w:val="00CD65DD"/>
    <w:rsid w:val="00CF40C4"/>
    <w:rsid w:val="00D0239C"/>
    <w:rsid w:val="00D42239"/>
    <w:rsid w:val="00D5055A"/>
    <w:rsid w:val="00D70F97"/>
    <w:rsid w:val="00D81764"/>
    <w:rsid w:val="00D840DD"/>
    <w:rsid w:val="00DA6CC1"/>
    <w:rsid w:val="00DB0D4E"/>
    <w:rsid w:val="00DC15CB"/>
    <w:rsid w:val="00DD276C"/>
    <w:rsid w:val="00DE7DA2"/>
    <w:rsid w:val="00E60005"/>
    <w:rsid w:val="00E7086E"/>
    <w:rsid w:val="00E742AB"/>
    <w:rsid w:val="00E74BE2"/>
    <w:rsid w:val="00EB1F7F"/>
    <w:rsid w:val="00ED2F40"/>
    <w:rsid w:val="00F07E92"/>
    <w:rsid w:val="00F31182"/>
    <w:rsid w:val="00F46985"/>
    <w:rsid w:val="00F5594B"/>
    <w:rsid w:val="00F67986"/>
    <w:rsid w:val="00F90B47"/>
    <w:rsid w:val="00F969C8"/>
    <w:rsid w:val="00FA418D"/>
    <w:rsid w:val="00FC2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TW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B2CDE"/>
  <w15:docId w15:val="{BD938228-1BC1-4E6B-A222-E2585D846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143B"/>
  </w:style>
  <w:style w:type="paragraph" w:styleId="Titlu1">
    <w:name w:val="heading 1"/>
    <w:basedOn w:val="Normal"/>
    <w:next w:val="Normal"/>
    <w:link w:val="Titlu1Caracter"/>
    <w:uiPriority w:val="9"/>
    <w:qFormat/>
    <w:rsid w:val="000330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56098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l5tlu1">
    <w:name w:val="l5tlu1"/>
    <w:rsid w:val="0054143B"/>
    <w:rPr>
      <w:b/>
      <w:bCs/>
      <w:color w:val="000000"/>
      <w:sz w:val="32"/>
      <w:szCs w:val="32"/>
    </w:rPr>
  </w:style>
  <w:style w:type="character" w:styleId="Robust">
    <w:name w:val="Strong"/>
    <w:basedOn w:val="Fontdeparagrafimplicit"/>
    <w:uiPriority w:val="22"/>
    <w:qFormat/>
    <w:rsid w:val="0054143B"/>
    <w:rPr>
      <w:b/>
      <w:bCs/>
    </w:rPr>
  </w:style>
  <w:style w:type="character" w:styleId="Hyperlink">
    <w:name w:val="Hyperlink"/>
    <w:basedOn w:val="Fontdeparagrafimplicit"/>
    <w:uiPriority w:val="99"/>
    <w:semiHidden/>
    <w:unhideWhenUsed/>
    <w:rsid w:val="0054143B"/>
    <w:rPr>
      <w:color w:val="0000FF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494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494D0B"/>
    <w:rPr>
      <w:rFonts w:ascii="Tahoma" w:hAnsi="Tahoma" w:cs="Tahoma"/>
      <w:sz w:val="16"/>
      <w:szCs w:val="16"/>
    </w:rPr>
  </w:style>
  <w:style w:type="paragraph" w:styleId="Frspaiere">
    <w:name w:val="No Spacing"/>
    <w:uiPriority w:val="1"/>
    <w:qFormat/>
    <w:rsid w:val="00127867"/>
    <w:pPr>
      <w:spacing w:after="0" w:line="240" w:lineRule="auto"/>
    </w:p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560987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itlu1Caracter">
    <w:name w:val="Titlu 1 Caracter"/>
    <w:basedOn w:val="Fontdeparagrafimplicit"/>
    <w:link w:val="Titlu1"/>
    <w:uiPriority w:val="9"/>
    <w:rsid w:val="000330A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as-inline-color">
    <w:name w:val="has-inline-color"/>
    <w:basedOn w:val="Fontdeparagrafimplicit"/>
    <w:rsid w:val="000E1A08"/>
  </w:style>
  <w:style w:type="character" w:customStyle="1" w:styleId="sden">
    <w:name w:val="s_den"/>
    <w:basedOn w:val="Fontdeparagrafimplicit"/>
    <w:rsid w:val="00F969C8"/>
  </w:style>
  <w:style w:type="character" w:customStyle="1" w:styleId="shdr">
    <w:name w:val="s_hdr"/>
    <w:basedOn w:val="Fontdeparagrafimplicit"/>
    <w:rsid w:val="00F969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3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gislatie.just.ro/Public/DetaliiDocumentAfis/267556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1588</TotalTime>
  <Pages>2</Pages>
  <Words>469</Words>
  <Characters>2724</Characters>
  <Application>Microsoft Office Word</Application>
  <DocSecurity>0</DocSecurity>
  <Lines>22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Aurora Zamfir</dc:creator>
  <cp:keywords/>
  <dc:description/>
  <cp:lastModifiedBy>Admin</cp:lastModifiedBy>
  <cp:revision>68</cp:revision>
  <cp:lastPrinted>2024-06-10T08:47:00Z</cp:lastPrinted>
  <dcterms:created xsi:type="dcterms:W3CDTF">2020-08-17T08:07:00Z</dcterms:created>
  <dcterms:modified xsi:type="dcterms:W3CDTF">2024-07-03T08:26:00Z</dcterms:modified>
</cp:coreProperties>
</file>