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75C9B26D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b/>
          <w:sz w:val="24"/>
          <w:szCs w:val="24"/>
        </w:rPr>
        <w:t>109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FC2D13">
        <w:rPr>
          <w:rFonts w:ascii="Times New Roman" w:eastAsia="Calibri" w:hAnsi="Times New Roman" w:cs="Times New Roman"/>
          <w:b/>
          <w:sz w:val="24"/>
          <w:szCs w:val="24"/>
        </w:rPr>
        <w:t>06.09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794CD82B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FC2D13">
        <w:rPr>
          <w:rFonts w:ascii="Times New Roman" w:eastAsia="Calibri" w:hAnsi="Times New Roman" w:cs="Times New Roman"/>
          <w:b/>
          <w:sz w:val="24"/>
          <w:szCs w:val="24"/>
        </w:rPr>
        <w:t>06.09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197A73F2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559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educației naționale nr. 1/2011 modificată și completată de </w:t>
      </w:r>
      <w:r w:rsidR="005736CD">
        <w:rPr>
          <w:rFonts w:ascii="Times New Roman" w:hAnsi="Times New Roman" w:cs="Times New Roman"/>
          <w:sz w:val="24"/>
          <w:szCs w:val="24"/>
        </w:rPr>
        <w:t>Legea învățământului preuniversitar nr. 198/2023;</w:t>
      </w:r>
    </w:p>
    <w:p w14:paraId="1B9E5267" w14:textId="67E80274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671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FE035B4" w:rsidR="00671FBA" w:rsidRPr="00741B78" w:rsidRDefault="00671FBA" w:rsidP="00671F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600ED372" w:rsidR="007E20EB" w:rsidRPr="00671FBA" w:rsidRDefault="00671FBA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07A23E37" w:rsidR="007E20EB" w:rsidRDefault="007E20EB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671FB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5EA208A5" w14:textId="1AB2BCE4" w:rsidR="0039040C" w:rsidRDefault="0039040C" w:rsidP="00390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9040C">
        <w:rPr>
          <w:rFonts w:ascii="Times New Roman" w:hAnsi="Times New Roman" w:cs="Times New Roman"/>
          <w:sz w:val="24"/>
          <w:szCs w:val="24"/>
        </w:rPr>
        <w:t>ORDIN nr. 3189 din 27 ianuarie 2021 pentru modificarea şi completarea Metodologiei de evaluare anuală a activităţii personalului didactic şi didactic auxiliar, aprobată prin Ordinul ministrului educaţiei, cercetării, tineretului şi sportului nr. 6.143/2011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600978" w14:textId="3ECC4C0C" w:rsidR="005736CD" w:rsidRDefault="005736CD" w:rsidP="0057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ORDIN nr. 213/15.03.2023 privind structura anului școlar 2023-2024;</w:t>
      </w:r>
    </w:p>
    <w:p w14:paraId="301B2CF1" w14:textId="6520B20F" w:rsidR="00F31182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FC2D13">
        <w:rPr>
          <w:rFonts w:ascii="Times New Roman" w:eastAsia="Calibri" w:hAnsi="Times New Roman" w:cs="Times New Roman"/>
          <w:bCs/>
          <w:sz w:val="24"/>
          <w:szCs w:val="24"/>
        </w:rPr>
        <w:t>06.09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CA421F" w14:textId="49579EA4" w:rsidR="00494A37" w:rsidRPr="0012265A" w:rsidRDefault="00494A37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416DCB53" w:rsidR="00475B69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323C9DC4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FC2D13">
        <w:rPr>
          <w:rFonts w:ascii="Times New Roman" w:eastAsia="Calibri" w:hAnsi="Times New Roman" w:cs="Times New Roman"/>
          <w:sz w:val="24"/>
          <w:szCs w:val="24"/>
        </w:rPr>
        <w:t>obă Proiectul de încadrare pentru anul școlar 2023-2024.</w:t>
      </w:r>
    </w:p>
    <w:p w14:paraId="1766AB27" w14:textId="78D16657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FC2D13">
        <w:rPr>
          <w:rFonts w:ascii="Times New Roman" w:eastAsia="Calibri" w:hAnsi="Times New Roman" w:cs="Times New Roman"/>
          <w:sz w:val="24"/>
          <w:szCs w:val="24"/>
        </w:rPr>
        <w:t>Se aprobă Programul unității școlare pentru anul școlar 2023-2024.</w:t>
      </w:r>
    </w:p>
    <w:p w14:paraId="135D0339" w14:textId="7C8DC97A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 w:rsidR="00FC2D13">
        <w:rPr>
          <w:rFonts w:ascii="Times New Roman" w:eastAsia="Calibri" w:hAnsi="Times New Roman" w:cs="Times New Roman"/>
          <w:sz w:val="24"/>
          <w:szCs w:val="24"/>
        </w:rPr>
        <w:t>Se aprobă schemele orare pentru anul școlar 2023-2024.</w:t>
      </w:r>
    </w:p>
    <w:p w14:paraId="700020BD" w14:textId="6E3D39F8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Se aprobă repartiția învățătorilor și diriginților la clase pentru anul școlar 2023-2024.</w:t>
      </w:r>
    </w:p>
    <w:p w14:paraId="301B2CF6" w14:textId="6410297D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F5594B">
        <w:rPr>
          <w:rFonts w:ascii="Times New Roman" w:eastAsia="Calibri" w:hAnsi="Times New Roman" w:cs="Times New Roman"/>
          <w:sz w:val="24"/>
          <w:szCs w:val="24"/>
        </w:rPr>
        <w:t>aprobă consilierul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 educativ (pr</w:t>
      </w:r>
      <w:r w:rsidR="00F5594B">
        <w:rPr>
          <w:rFonts w:ascii="Times New Roman" w:eastAsia="Calibri" w:hAnsi="Times New Roman" w:cs="Times New Roman"/>
          <w:sz w:val="24"/>
          <w:szCs w:val="24"/>
        </w:rPr>
        <w:t>of. Stoica Carmen Gabriela), responsabilul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 SNAC (p</w:t>
      </w:r>
      <w:r w:rsidR="00F5594B">
        <w:rPr>
          <w:rFonts w:ascii="Times New Roman" w:eastAsia="Calibri" w:hAnsi="Times New Roman" w:cs="Times New Roman"/>
          <w:sz w:val="24"/>
          <w:szCs w:val="24"/>
        </w:rPr>
        <w:t>rof. Mihai Cristina Florina), consilierul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 de etică (pro</w:t>
      </w:r>
      <w:r w:rsidR="00F5594B">
        <w:rPr>
          <w:rFonts w:ascii="Times New Roman" w:eastAsia="Calibri" w:hAnsi="Times New Roman" w:cs="Times New Roman"/>
          <w:sz w:val="24"/>
          <w:szCs w:val="24"/>
        </w:rPr>
        <w:t xml:space="preserve">f. Mihai Cristina Florina) și </w:t>
      </w:r>
      <w:proofErr w:type="spellStart"/>
      <w:r w:rsidR="00F5594B">
        <w:rPr>
          <w:rFonts w:ascii="Times New Roman" w:eastAsia="Calibri" w:hAnsi="Times New Roman" w:cs="Times New Roman"/>
          <w:sz w:val="24"/>
          <w:szCs w:val="24"/>
        </w:rPr>
        <w:t>aresponsabilul</w:t>
      </w:r>
      <w:proofErr w:type="spellEnd"/>
      <w:r w:rsidR="00F55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2D13">
        <w:rPr>
          <w:rFonts w:ascii="Times New Roman" w:eastAsia="Calibri" w:hAnsi="Times New Roman" w:cs="Times New Roman"/>
          <w:sz w:val="24"/>
          <w:szCs w:val="24"/>
        </w:rPr>
        <w:t>Pantouflage</w:t>
      </w:r>
      <w:proofErr w:type="spellEnd"/>
      <w:r w:rsidR="00FC2D13">
        <w:rPr>
          <w:rFonts w:ascii="Times New Roman" w:eastAsia="Calibri" w:hAnsi="Times New Roman" w:cs="Times New Roman"/>
          <w:sz w:val="24"/>
          <w:szCs w:val="24"/>
        </w:rPr>
        <w:t xml:space="preserve"> (prof. Toboșaru Laura), pentru anul școlar 2023-2024.</w:t>
      </w:r>
    </w:p>
    <w:p w14:paraId="746F8730" w14:textId="35D02CD6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aprobă cererea PCO pentru prof.  Sandu Denisa (2 ore matematică).</w:t>
      </w:r>
    </w:p>
    <w:p w14:paraId="7224BB0F" w14:textId="12FFFDC1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FC2D13">
        <w:rPr>
          <w:rFonts w:ascii="Times New Roman" w:eastAsia="Calibri" w:hAnsi="Times New Roman" w:cs="Times New Roman"/>
          <w:sz w:val="24"/>
          <w:szCs w:val="24"/>
        </w:rPr>
        <w:t>e aprobă cererea de renunțare la 1 oră CDȘ educație fizică, prof. Leurzeanu Constantin.</w:t>
      </w:r>
    </w:p>
    <w:p w14:paraId="5A8F728C" w14:textId="61DCCB50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 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5736CD">
        <w:rPr>
          <w:rFonts w:ascii="Times New Roman" w:eastAsia="Calibri" w:hAnsi="Times New Roman" w:cs="Times New Roman"/>
          <w:sz w:val="24"/>
          <w:szCs w:val="24"/>
        </w:rPr>
        <w:t>transferarea a 1 oră CDȘ educație fizic</w:t>
      </w:r>
      <w:r w:rsidR="00F5594B">
        <w:rPr>
          <w:rFonts w:ascii="Times New Roman" w:eastAsia="Calibri" w:hAnsi="Times New Roman" w:cs="Times New Roman"/>
          <w:sz w:val="24"/>
          <w:szCs w:val="24"/>
        </w:rPr>
        <w:t>ă domnului prof. Voicu Gheorghe (în norma didactică).</w:t>
      </w:r>
      <w:bookmarkStart w:id="0" w:name="_GoBack"/>
      <w:bookmarkEnd w:id="0"/>
    </w:p>
    <w:p w14:paraId="0BE76BDE" w14:textId="4147EAC4" w:rsidR="005736CD" w:rsidRP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>
        <w:rPr>
          <w:rFonts w:ascii="Times New Roman" w:eastAsia="Calibri" w:hAnsi="Times New Roman" w:cs="Times New Roman"/>
          <w:sz w:val="24"/>
          <w:szCs w:val="24"/>
        </w:rPr>
        <w:t>Se aprobă calificativele obținute de personalul didactic și didactic auxiliar pentru anul școlar 2022-2023.</w:t>
      </w:r>
    </w:p>
    <w:p w14:paraId="301B2CF8" w14:textId="66309709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6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10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3126DE5C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5736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D2C90"/>
    <w:rsid w:val="001D3AF7"/>
    <w:rsid w:val="001E4DB7"/>
    <w:rsid w:val="0021236A"/>
    <w:rsid w:val="00215572"/>
    <w:rsid w:val="002679C0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DE7DA2"/>
    <w:rsid w:val="00E60005"/>
    <w:rsid w:val="00E7086E"/>
    <w:rsid w:val="00E742AB"/>
    <w:rsid w:val="00E74BE2"/>
    <w:rsid w:val="00EB1F7F"/>
    <w:rsid w:val="00ED2F40"/>
    <w:rsid w:val="00F07E92"/>
    <w:rsid w:val="00F31182"/>
    <w:rsid w:val="00F46985"/>
    <w:rsid w:val="00F5594B"/>
    <w:rsid w:val="00F67986"/>
    <w:rsid w:val="00F90B47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3DFB905F-FD42-4D71-8CE2-864F4DB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487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Cancelarie</cp:lastModifiedBy>
  <cp:revision>49</cp:revision>
  <cp:lastPrinted>2023-09-26T10:50:00Z</cp:lastPrinted>
  <dcterms:created xsi:type="dcterms:W3CDTF">2020-08-17T08:07:00Z</dcterms:created>
  <dcterms:modified xsi:type="dcterms:W3CDTF">2023-09-26T10:50:00Z</dcterms:modified>
</cp:coreProperties>
</file>