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B2CDE" w14:textId="77777777" w:rsidR="0054143B" w:rsidRPr="00A05184" w:rsidRDefault="0017474E" w:rsidP="0017474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noProof/>
          <w:lang w:eastAsia="ro-RO"/>
        </w:rPr>
        <w:drawing>
          <wp:inline distT="0" distB="0" distL="0" distR="0" wp14:anchorId="301B2CFF" wp14:editId="301B2D00">
            <wp:extent cx="5761355" cy="1387403"/>
            <wp:effectExtent l="0" t="0" r="0" b="381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38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B2CDF" w14:textId="77777777" w:rsidR="0054143B" w:rsidRPr="00A05184" w:rsidRDefault="0054143B" w:rsidP="0054143B">
      <w:pPr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14:paraId="301B2CE0" w14:textId="77777777" w:rsidR="0054143B" w:rsidRPr="00A05184" w:rsidRDefault="0054143B" w:rsidP="0054143B">
      <w:pPr>
        <w:snapToGrid w:val="0"/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A05184">
        <w:rPr>
          <w:rFonts w:ascii="Times New Roman" w:eastAsia="SimSun" w:hAnsi="Times New Roman" w:cs="Times New Roman"/>
          <w:b/>
          <w:color w:val="000000"/>
          <w:sz w:val="24"/>
          <w:szCs w:val="24"/>
        </w:rPr>
        <w:t>CONSILIUL DE ADMINISTRAŢIE</w:t>
      </w:r>
    </w:p>
    <w:p w14:paraId="301B2CE1" w14:textId="77777777" w:rsidR="0054143B" w:rsidRDefault="0054143B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HOTĂRÂRE</w:t>
      </w:r>
    </w:p>
    <w:p w14:paraId="301B2CE2" w14:textId="529C8B20" w:rsidR="00EB1F7F" w:rsidRDefault="00EB1F7F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A923EC3" w14:textId="77777777" w:rsidR="00475B69" w:rsidRPr="00A05184" w:rsidRDefault="00475B69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1B2CE3" w14:textId="0B8C3FD9" w:rsidR="0054143B" w:rsidRPr="00A05184" w:rsidRDefault="00127867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184">
        <w:rPr>
          <w:rFonts w:ascii="Times New Roman" w:eastAsia="Calibri" w:hAnsi="Times New Roman" w:cs="Times New Roman"/>
          <w:b/>
          <w:sz w:val="24"/>
          <w:szCs w:val="24"/>
        </w:rPr>
        <w:t>Nr</w:t>
      </w:r>
      <w:r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94D0B"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10C46">
        <w:rPr>
          <w:rFonts w:ascii="Times New Roman" w:eastAsia="Calibri" w:hAnsi="Times New Roman" w:cs="Times New Roman"/>
          <w:b/>
          <w:sz w:val="24"/>
          <w:szCs w:val="24"/>
        </w:rPr>
        <w:t>100</w:t>
      </w:r>
      <w:r w:rsidR="00CA45D6"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 din </w:t>
      </w:r>
      <w:r w:rsidR="00810C46">
        <w:rPr>
          <w:rFonts w:ascii="Times New Roman" w:eastAsia="Calibri" w:hAnsi="Times New Roman" w:cs="Times New Roman"/>
          <w:b/>
          <w:sz w:val="24"/>
          <w:szCs w:val="24"/>
        </w:rPr>
        <w:t>05.04</w:t>
      </w:r>
      <w:r w:rsidR="008C390A">
        <w:rPr>
          <w:rFonts w:ascii="Times New Roman" w:eastAsia="Calibri" w:hAnsi="Times New Roman" w:cs="Times New Roman"/>
          <w:b/>
          <w:sz w:val="24"/>
          <w:szCs w:val="24"/>
        </w:rPr>
        <w:t>.2023</w:t>
      </w:r>
    </w:p>
    <w:p w14:paraId="301B2CE4" w14:textId="6F3BE118" w:rsidR="0054143B" w:rsidRDefault="0054143B" w:rsidP="0054143B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373F5E" w14:textId="77777777" w:rsidR="00475B69" w:rsidRPr="00A05184" w:rsidRDefault="00475B69" w:rsidP="0054143B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1B2CE5" w14:textId="561B351E" w:rsidR="0054143B" w:rsidRPr="00A05184" w:rsidRDefault="0054143B" w:rsidP="00957484">
      <w:pPr>
        <w:spacing w:after="0" w:line="276" w:lineRule="auto"/>
        <w:ind w:right="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bCs/>
          <w:sz w:val="24"/>
          <w:szCs w:val="24"/>
        </w:rPr>
        <w:t>Consiliul de Administraţie al</w:t>
      </w:r>
      <w:r w:rsidRPr="00A051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05184">
        <w:rPr>
          <w:rFonts w:ascii="Times New Roman" w:eastAsia="Calibri" w:hAnsi="Times New Roman" w:cs="Times New Roman"/>
          <w:sz w:val="24"/>
          <w:szCs w:val="24"/>
        </w:rPr>
        <w:t>Şcolii Gimnaziale “Mihai Viteazul” Puc</w:t>
      </w:r>
      <w:r w:rsidR="00494D0B" w:rsidRPr="00A05184">
        <w:rPr>
          <w:rFonts w:ascii="Times New Roman" w:eastAsia="Calibri" w:hAnsi="Times New Roman" w:cs="Times New Roman"/>
          <w:sz w:val="24"/>
          <w:szCs w:val="24"/>
        </w:rPr>
        <w:t xml:space="preserve">ioasa, întrunit în ședinţă </w:t>
      </w:r>
      <w:r w:rsidR="00A3277B">
        <w:rPr>
          <w:rFonts w:ascii="Times New Roman" w:eastAsia="Calibri" w:hAnsi="Times New Roman" w:cs="Times New Roman"/>
          <w:sz w:val="24"/>
          <w:szCs w:val="24"/>
        </w:rPr>
        <w:t>extra</w:t>
      </w:r>
      <w:r w:rsidRPr="00A05184">
        <w:rPr>
          <w:rFonts w:ascii="Times New Roman" w:eastAsia="Calibri" w:hAnsi="Times New Roman" w:cs="Times New Roman"/>
          <w:sz w:val="24"/>
          <w:szCs w:val="24"/>
        </w:rPr>
        <w:t xml:space="preserve">ordinară în data de </w:t>
      </w:r>
      <w:r w:rsidR="00810C46">
        <w:rPr>
          <w:rFonts w:ascii="Times New Roman" w:eastAsia="Calibri" w:hAnsi="Times New Roman" w:cs="Times New Roman"/>
          <w:b/>
          <w:sz w:val="24"/>
          <w:szCs w:val="24"/>
        </w:rPr>
        <w:t>05.04</w:t>
      </w:r>
      <w:r w:rsidR="00A3277B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A05184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301B2CE6" w14:textId="2BF7E54A" w:rsidR="0054143B" w:rsidRDefault="0054143B" w:rsidP="00957484">
      <w:pPr>
        <w:spacing w:after="0" w:line="276" w:lineRule="auto"/>
        <w:ind w:right="-43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i/>
          <w:iCs/>
          <w:sz w:val="24"/>
          <w:szCs w:val="24"/>
        </w:rPr>
        <w:t>Având în vedere</w:t>
      </w:r>
      <w:r w:rsidRPr="00A0518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AA65CEE" w14:textId="3C942440" w:rsidR="007E20EB" w:rsidRDefault="007E20EB" w:rsidP="00957484">
      <w:pPr>
        <w:jc w:val="both"/>
        <w:rPr>
          <w:rFonts w:ascii="Times New Roman" w:hAnsi="Times New Roman" w:cs="Times New Roman"/>
          <w:sz w:val="24"/>
          <w:szCs w:val="24"/>
        </w:rPr>
      </w:pPr>
      <w:r w:rsidRPr="00A0518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</w:t>
      </w:r>
      <w:r w:rsidR="00741B7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A0518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A05184">
        <w:rPr>
          <w:rFonts w:ascii="Times New Roman" w:hAnsi="Times New Roman" w:cs="Times New Roman"/>
          <w:sz w:val="24"/>
          <w:szCs w:val="24"/>
        </w:rPr>
        <w:t xml:space="preserve">Legea nr. 1/2011 a Educației </w:t>
      </w:r>
      <w:proofErr w:type="spellStart"/>
      <w:r w:rsidRPr="00A05184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A05184">
        <w:rPr>
          <w:rFonts w:ascii="Times New Roman" w:hAnsi="Times New Roman" w:cs="Times New Roman"/>
          <w:sz w:val="24"/>
          <w:szCs w:val="24"/>
        </w:rPr>
        <w:t xml:space="preserve"> cu modificările și completările ulterioare;</w:t>
      </w:r>
    </w:p>
    <w:p w14:paraId="1B9E5267" w14:textId="488ACCAC" w:rsidR="007E20EB" w:rsidRDefault="007E20EB" w:rsidP="009574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Legea 53/2003 Codul muncii republicată, cu modificările și completările ulterioare;</w:t>
      </w:r>
    </w:p>
    <w:p w14:paraId="698F666B" w14:textId="0E59A8A4" w:rsidR="007E20EB" w:rsidRPr="00A05184" w:rsidRDefault="007E20EB" w:rsidP="00957484">
      <w:pPr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1B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10C46">
        <w:rPr>
          <w:rFonts w:ascii="Times New Roman" w:hAnsi="Times New Roman" w:cs="Times New Roman"/>
          <w:sz w:val="24"/>
          <w:szCs w:val="24"/>
        </w:rPr>
        <w:t xml:space="preserve"> </w:t>
      </w:r>
      <w:r w:rsidRPr="00A0518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OME</w:t>
      </w:r>
      <w:r w:rsidRPr="006673F5">
        <w:rPr>
          <w:rFonts w:ascii="Times New Roman" w:hAnsi="Times New Roman" w:cs="Times New Roman"/>
          <w:sz w:val="24"/>
          <w:szCs w:val="24"/>
        </w:rPr>
        <w:t xml:space="preserve"> nr. 4.183 din 4 iulie 2022 pentru aprobarea Regulamentului-cadru de organizare </w:t>
      </w:r>
      <w:proofErr w:type="spellStart"/>
      <w:r w:rsidRPr="006673F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67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3F5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6673F5">
        <w:rPr>
          <w:rFonts w:ascii="Times New Roman" w:hAnsi="Times New Roman" w:cs="Times New Roman"/>
          <w:sz w:val="24"/>
          <w:szCs w:val="24"/>
        </w:rPr>
        <w:t xml:space="preserve"> a unităților de </w:t>
      </w:r>
      <w:proofErr w:type="spellStart"/>
      <w:r w:rsidRPr="006673F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6673F5">
        <w:rPr>
          <w:rFonts w:ascii="Times New Roman" w:hAnsi="Times New Roman" w:cs="Times New Roman"/>
          <w:sz w:val="24"/>
          <w:szCs w:val="24"/>
        </w:rPr>
        <w:t xml:space="preserve"> preuniversitar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4F54327F" w14:textId="6599896F" w:rsidR="007E20EB" w:rsidRPr="00A05184" w:rsidRDefault="007E20EB" w:rsidP="00957484">
      <w:pPr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   </w:t>
      </w:r>
      <w:r w:rsidRPr="00A0518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OMEN</w:t>
      </w:r>
      <w:r w:rsidRPr="00A05184">
        <w:rPr>
          <w:rFonts w:ascii="Times New Roman" w:hAnsi="Times New Roman" w:cs="Times New Roman"/>
          <w:sz w:val="24"/>
          <w:szCs w:val="24"/>
        </w:rPr>
        <w:t xml:space="preserve"> nr. 4619/2014 pentru aprobarea Metodologiei-cadru de organizare </w:t>
      </w:r>
      <w:proofErr w:type="spellStart"/>
      <w:r w:rsidRPr="00A0518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5184">
        <w:rPr>
          <w:rFonts w:ascii="Times New Roman" w:hAnsi="Times New Roman" w:cs="Times New Roman"/>
          <w:sz w:val="24"/>
          <w:szCs w:val="24"/>
        </w:rPr>
        <w:t xml:space="preserve"> funcționare a consiliului de </w:t>
      </w:r>
      <w:proofErr w:type="spellStart"/>
      <w:r w:rsidRPr="00A05184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A0518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05184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A051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5184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A05184">
        <w:rPr>
          <w:rFonts w:ascii="Times New Roman" w:hAnsi="Times New Roman" w:cs="Times New Roman"/>
          <w:sz w:val="24"/>
          <w:szCs w:val="24"/>
        </w:rPr>
        <w:t xml:space="preserve"> preuniversitar cu modificările și completările ulterioare;</w:t>
      </w:r>
    </w:p>
    <w:p w14:paraId="736E4DC1" w14:textId="00FB8D97" w:rsidR="007E20EB" w:rsidRDefault="007E20EB" w:rsidP="009574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 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hyperlink r:id="rId6" w:tgtFrame="_self" w:history="1">
        <w:r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OME </w:t>
        </w:r>
        <w:r w:rsidRPr="00D0239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nr. 3.505/31.03.2022</w:t>
        </w:r>
      </w:hyperlink>
      <w:r w:rsidRPr="00D0239C">
        <w:rPr>
          <w:rFonts w:ascii="Times New Roman" w:hAnsi="Times New Roman" w:cs="Times New Roman"/>
          <w:sz w:val="24"/>
          <w:szCs w:val="24"/>
          <w:shd w:val="clear" w:color="auto" w:fill="FFFFFF"/>
        </w:rPr>
        <w:t> privind st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ructura anului școlar 2022-2023;</w:t>
      </w:r>
      <w:r w:rsidRPr="00D02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4D738889" w14:textId="353005C2" w:rsidR="00810C46" w:rsidRDefault="00810C46" w:rsidP="009574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hyperlink r:id="rId7" w:tgtFrame="_blank" w:history="1">
        <w:r w:rsidRPr="00F102E7">
          <w:rPr>
            <w:rFonts w:ascii="Times New Roman" w:hAnsi="Times New Roman" w:cs="Times New Roman"/>
            <w:bCs/>
            <w:sz w:val="24"/>
            <w:szCs w:val="24"/>
          </w:rPr>
          <w:t>Metodologia-cadru</w:t>
        </w:r>
      </w:hyperlink>
      <w:r w:rsidRPr="00F102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F102E7">
        <w:rPr>
          <w:rFonts w:ascii="Times New Roman" w:hAnsi="Times New Roman" w:cs="Times New Roman"/>
          <w:sz w:val="24"/>
          <w:szCs w:val="24"/>
          <w:shd w:val="clear" w:color="auto" w:fill="FFFFFF"/>
        </w:rPr>
        <w:t>privind mobilitatea personalului didactic din învățământul preuniversitar în anul școlar 2023 - 2024 (</w:t>
      </w:r>
      <w:r w:rsidRPr="00F102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aprobată prin ordinul nr. 6.218/2022</w:t>
      </w:r>
      <w:r w:rsidRPr="00F102E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01B2CE7" w14:textId="34DC42CD" w:rsidR="0054143B" w:rsidRPr="00A05184" w:rsidRDefault="00810C46" w:rsidP="009574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54143B" w:rsidRPr="00A05184">
        <w:rPr>
          <w:rFonts w:ascii="Times New Roman" w:eastAsia="Calibri" w:hAnsi="Times New Roman" w:cs="Times New Roman"/>
          <w:sz w:val="24"/>
          <w:szCs w:val="24"/>
        </w:rPr>
        <w:t xml:space="preserve">- Procesul-verbal al </w:t>
      </w:r>
      <w:proofErr w:type="spellStart"/>
      <w:r w:rsidR="0054143B" w:rsidRPr="00A05184">
        <w:rPr>
          <w:rFonts w:ascii="Times New Roman" w:eastAsia="Calibri" w:hAnsi="Times New Roman" w:cs="Times New Roman"/>
          <w:sz w:val="24"/>
          <w:szCs w:val="24"/>
        </w:rPr>
        <w:t>Şedinţei</w:t>
      </w:r>
      <w:proofErr w:type="spellEnd"/>
      <w:r w:rsidR="0054143B" w:rsidRPr="00A051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277B">
        <w:rPr>
          <w:rFonts w:ascii="Times New Roman" w:eastAsia="Calibri" w:hAnsi="Times New Roman" w:cs="Times New Roman"/>
          <w:sz w:val="24"/>
          <w:szCs w:val="24"/>
        </w:rPr>
        <w:t>extra</w:t>
      </w:r>
      <w:r w:rsidR="0054143B" w:rsidRPr="00A05184">
        <w:rPr>
          <w:rFonts w:ascii="Times New Roman" w:eastAsia="Calibri" w:hAnsi="Times New Roman" w:cs="Times New Roman"/>
          <w:sz w:val="24"/>
          <w:szCs w:val="24"/>
        </w:rPr>
        <w:t xml:space="preserve">ordinare a Consiliului de Administraţie din data de </w:t>
      </w:r>
      <w:r>
        <w:rPr>
          <w:rFonts w:ascii="Times New Roman" w:eastAsia="Calibri" w:hAnsi="Times New Roman" w:cs="Times New Roman"/>
          <w:bCs/>
          <w:sz w:val="24"/>
          <w:szCs w:val="24"/>
        </w:rPr>
        <w:t>05.04</w:t>
      </w:r>
      <w:r w:rsidR="00A3277B" w:rsidRPr="00520537">
        <w:rPr>
          <w:rFonts w:ascii="Times New Roman" w:eastAsia="Calibri" w:hAnsi="Times New Roman" w:cs="Times New Roman"/>
          <w:bCs/>
          <w:sz w:val="24"/>
          <w:szCs w:val="24"/>
        </w:rPr>
        <w:t>.2023</w:t>
      </w:r>
      <w:r w:rsidR="007E20E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01B2CF1" w14:textId="2552DF7B" w:rsidR="00F31182" w:rsidRPr="007E20EB" w:rsidRDefault="00957484" w:rsidP="00B42A0F">
      <w:pPr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</w:p>
    <w:p w14:paraId="301B2CF2" w14:textId="77777777" w:rsidR="00EB1F7F" w:rsidRPr="00A528C8" w:rsidRDefault="00EB1F7F" w:rsidP="000330A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1B2CF4" w14:textId="357DFEBF" w:rsidR="001D2C90" w:rsidRPr="00957484" w:rsidRDefault="0054143B" w:rsidP="0095748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28C8">
        <w:rPr>
          <w:rFonts w:ascii="Times New Roman" w:eastAsia="Calibri" w:hAnsi="Times New Roman" w:cs="Times New Roman"/>
          <w:sz w:val="24"/>
          <w:szCs w:val="24"/>
        </w:rPr>
        <w:t>HOTĂRĂŞTE</w:t>
      </w:r>
    </w:p>
    <w:p w14:paraId="11D338EF" w14:textId="77777777" w:rsidR="00475B69" w:rsidRPr="00A05184" w:rsidRDefault="00475B69" w:rsidP="007E20E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1B2CF5" w14:textId="2E5FCEDD" w:rsidR="001D2C90" w:rsidRDefault="001D2C90" w:rsidP="0095748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1 </w:t>
      </w:r>
      <w:r w:rsidR="00CA45D6">
        <w:rPr>
          <w:rFonts w:ascii="Times New Roman" w:eastAsia="Calibri" w:hAnsi="Times New Roman" w:cs="Times New Roman"/>
          <w:sz w:val="24"/>
          <w:szCs w:val="24"/>
        </w:rPr>
        <w:t>Se apr</w:t>
      </w:r>
      <w:r w:rsidR="00810C46">
        <w:rPr>
          <w:rFonts w:ascii="Times New Roman" w:eastAsia="Calibri" w:hAnsi="Times New Roman" w:cs="Times New Roman"/>
          <w:sz w:val="24"/>
          <w:szCs w:val="24"/>
        </w:rPr>
        <w:t xml:space="preserve">obă acordul de principiu pentru pretransfer pe postul didactic învățător (limba română) pentru d-na Popescu N. Iulia Elena, an școlar 2023-2024; </w:t>
      </w:r>
    </w:p>
    <w:p w14:paraId="301B2CF6" w14:textId="6281F8AB" w:rsidR="00A3277B" w:rsidRDefault="00F31182" w:rsidP="009574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823A49" w:rsidRPr="00823A49">
        <w:rPr>
          <w:rFonts w:ascii="Times New Roman" w:eastAsia="Calibri" w:hAnsi="Times New Roman" w:cs="Times New Roman"/>
          <w:b/>
          <w:sz w:val="24"/>
          <w:szCs w:val="24"/>
        </w:rPr>
        <w:t xml:space="preserve">Art. 2 </w:t>
      </w:r>
      <w:r w:rsidR="00D0239C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432046">
        <w:rPr>
          <w:rFonts w:ascii="Times New Roman" w:eastAsia="Calibri" w:hAnsi="Times New Roman" w:cs="Times New Roman"/>
          <w:sz w:val="24"/>
          <w:szCs w:val="24"/>
        </w:rPr>
        <w:t xml:space="preserve">aprobă </w:t>
      </w:r>
      <w:r w:rsidR="00810C46">
        <w:rPr>
          <w:rFonts w:ascii="Times New Roman" w:eastAsia="Calibri" w:hAnsi="Times New Roman" w:cs="Times New Roman"/>
          <w:sz w:val="24"/>
          <w:szCs w:val="24"/>
        </w:rPr>
        <w:t>delegarea atribuțiilor directorulu</w:t>
      </w:r>
      <w:r w:rsidR="00957484">
        <w:rPr>
          <w:rFonts w:ascii="Times New Roman" w:eastAsia="Calibri" w:hAnsi="Times New Roman" w:cs="Times New Roman"/>
          <w:sz w:val="24"/>
          <w:szCs w:val="24"/>
        </w:rPr>
        <w:t>i în perioada concediului de odihnă pentru profesor Stoica Carmen Gabriela membru C.A.</w:t>
      </w:r>
      <w:r w:rsidR="00810C46">
        <w:rPr>
          <w:rFonts w:ascii="Times New Roman" w:eastAsia="Calibri" w:hAnsi="Times New Roman" w:cs="Times New Roman"/>
          <w:sz w:val="24"/>
          <w:szCs w:val="24"/>
        </w:rPr>
        <w:t xml:space="preserve"> (zilele de 7 și 10 aprilie 2023)  și prof. Borcea Hermina membru C.A. (zilele de 11, 12, 13 aprilie 2023);</w:t>
      </w:r>
    </w:p>
    <w:p w14:paraId="301B2CF7" w14:textId="68F131C6" w:rsidR="00CA45D6" w:rsidRDefault="00CA45D6" w:rsidP="0095748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5D6">
        <w:rPr>
          <w:rFonts w:ascii="Times New Roman" w:eastAsia="Calibri" w:hAnsi="Times New Roman" w:cs="Times New Roman"/>
          <w:b/>
          <w:sz w:val="24"/>
          <w:szCs w:val="24"/>
        </w:rPr>
        <w:t>Art.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A45D6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57484">
        <w:rPr>
          <w:rFonts w:ascii="Times New Roman" w:eastAsia="Calibri" w:hAnsi="Times New Roman" w:cs="Times New Roman"/>
          <w:sz w:val="24"/>
          <w:szCs w:val="24"/>
        </w:rPr>
        <w:t>Se aprobă acordare Concediu îngrijir</w:t>
      </w:r>
      <w:r w:rsidR="00810C46">
        <w:rPr>
          <w:rFonts w:ascii="Times New Roman" w:eastAsia="Calibri" w:hAnsi="Times New Roman" w:cs="Times New Roman"/>
          <w:sz w:val="24"/>
          <w:szCs w:val="24"/>
        </w:rPr>
        <w:t xml:space="preserve">e copil pentru învățător </w:t>
      </w:r>
      <w:r w:rsidR="00957484">
        <w:rPr>
          <w:rFonts w:ascii="Times New Roman" w:eastAsia="Calibri" w:hAnsi="Times New Roman" w:cs="Times New Roman"/>
          <w:sz w:val="24"/>
          <w:szCs w:val="24"/>
        </w:rPr>
        <w:t xml:space="preserve">titular </w:t>
      </w:r>
      <w:proofErr w:type="spellStart"/>
      <w:r w:rsidR="00957484">
        <w:rPr>
          <w:rFonts w:ascii="Times New Roman" w:eastAsia="Calibri" w:hAnsi="Times New Roman" w:cs="Times New Roman"/>
          <w:sz w:val="24"/>
          <w:szCs w:val="24"/>
        </w:rPr>
        <w:t>Bucurică</w:t>
      </w:r>
      <w:proofErr w:type="spellEnd"/>
      <w:r w:rsidR="00957484">
        <w:rPr>
          <w:rFonts w:ascii="Times New Roman" w:eastAsia="Calibri" w:hAnsi="Times New Roman" w:cs="Times New Roman"/>
          <w:sz w:val="24"/>
          <w:szCs w:val="24"/>
        </w:rPr>
        <w:t xml:space="preserve"> Cerasela Gabriela, pentru perioada 01.05.2023-31.08.2024;</w:t>
      </w:r>
    </w:p>
    <w:p w14:paraId="400FE47B" w14:textId="327EDB2C" w:rsidR="00957484" w:rsidRDefault="00957484" w:rsidP="0095748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484">
        <w:rPr>
          <w:rFonts w:ascii="Times New Roman" w:eastAsia="Calibri" w:hAnsi="Times New Roman" w:cs="Times New Roman"/>
          <w:b/>
          <w:sz w:val="24"/>
          <w:szCs w:val="24"/>
        </w:rPr>
        <w:t>Art. 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 aprobă prelungirea contractului individual de muncă pe perioadă determinată în anul școlar 2023-2024 pentru prof. informatică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Udroiu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Cocuța.</w:t>
      </w:r>
    </w:p>
    <w:p w14:paraId="07D3FFFE" w14:textId="249A1615" w:rsidR="00957484" w:rsidRDefault="00957484" w:rsidP="0095748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5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 aprobă prelungirea contractului individual de muncă pe perioadă determinată în anul școlar 2023-2024 pentru prof. </w:t>
      </w:r>
      <w:r>
        <w:rPr>
          <w:rFonts w:ascii="Times New Roman" w:eastAsia="Calibri" w:hAnsi="Times New Roman" w:cs="Times New Roman"/>
          <w:sz w:val="24"/>
          <w:szCs w:val="24"/>
        </w:rPr>
        <w:t>religie Savu Raluca Liliana;</w:t>
      </w:r>
    </w:p>
    <w:p w14:paraId="47AB041F" w14:textId="09B07E3A" w:rsidR="00957484" w:rsidRPr="00957484" w:rsidRDefault="00957484" w:rsidP="0095748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1B2CF8" w14:textId="5612A201" w:rsidR="00827941" w:rsidRPr="00A05184" w:rsidRDefault="00A528C8" w:rsidP="00957484">
      <w:pPr>
        <w:pStyle w:val="Frspaiere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95748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Art. 6</w:t>
      </w:r>
      <w:r w:rsidR="00A05184" w:rsidRPr="00A0518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Hotărârea va fi comunicată celor </w:t>
      </w:r>
      <w:r w:rsidR="00A05184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interesați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va fi </w:t>
      </w:r>
      <w:r w:rsidR="00A05184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afișată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Avizier şi pe pagina web a Şcolii Gimnaziale “Mihai Viteazul” Pucioasa;</w:t>
      </w:r>
    </w:p>
    <w:p w14:paraId="301B2CF9" w14:textId="6C964BD7" w:rsidR="00DB0D4E" w:rsidRPr="00A05184" w:rsidRDefault="00816B49" w:rsidP="00957484">
      <w:pPr>
        <w:pStyle w:val="Frspaier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="00A04BFC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9587A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Art. </w:t>
      </w:r>
      <w:r w:rsidR="009574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7</w:t>
      </w:r>
      <w:bookmarkStart w:id="0" w:name="_GoBack"/>
      <w:bookmarkEnd w:id="0"/>
      <w:r w:rsidR="00A05184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B0D4E" w:rsidRPr="00A05184">
        <w:rPr>
          <w:rFonts w:ascii="Times New Roman" w:eastAsia="Calibri" w:hAnsi="Times New Roman" w:cs="Times New Roman"/>
          <w:sz w:val="24"/>
          <w:szCs w:val="24"/>
        </w:rPr>
        <w:t>Hotărârea de față poate fi atacată la Tribunalul Dâmboviţa, Secția a II-a Civilă, de Contencios Administrativ și Fiscal, în termen de 30 de zile de la comunicare, în condițiile Legii nr. 554/2004 a Contenciosului administrativ, potrivit art. 14 alin. (4) din Ordinul Ministrului educației naționale nr. 4619/2014, cu modificările și completările OMEN nr. 3160/1.02.2017 pentru modificarea și completarea Metodologiei-cadru de organizare și funcționare a consiliului de administrație din unitățile de învățământ preuniversitar, aprobată prin OMEN nr. 4.619/2014.</w:t>
      </w:r>
    </w:p>
    <w:p w14:paraId="301B2CFA" w14:textId="77777777" w:rsidR="00DB0D4E" w:rsidRPr="00A05184" w:rsidRDefault="00DB0D4E" w:rsidP="00957484">
      <w:pPr>
        <w:pStyle w:val="Frspaiere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1B2CFB" w14:textId="77777777" w:rsidR="007B6186" w:rsidRPr="00A05184" w:rsidRDefault="007B6186" w:rsidP="005414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1B2CFC" w14:textId="77777777" w:rsidR="0054143B" w:rsidRPr="00A05184" w:rsidRDefault="0054143B" w:rsidP="0054143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Preşedintele Consiliului de Administraţie,</w:t>
      </w:r>
    </w:p>
    <w:p w14:paraId="301B2CFD" w14:textId="77777777" w:rsidR="0054143B" w:rsidRPr="00A05184" w:rsidRDefault="0054143B" w:rsidP="0054143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Director</w:t>
      </w:r>
    </w:p>
    <w:p w14:paraId="301B2CFE" w14:textId="77777777" w:rsidR="00777F69" w:rsidRPr="00BF412A" w:rsidRDefault="0054143B" w:rsidP="00BF412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prof. Zamfir Claudia Aurora</w:t>
      </w:r>
    </w:p>
    <w:sectPr w:rsidR="00777F69" w:rsidRPr="00BF412A" w:rsidSect="003A0918">
      <w:pgSz w:w="11906" w:h="16838"/>
      <w:pgMar w:top="540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351A"/>
    <w:multiLevelType w:val="multilevel"/>
    <w:tmpl w:val="B8C6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FB1457"/>
    <w:multiLevelType w:val="multilevel"/>
    <w:tmpl w:val="E064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3B"/>
    <w:rsid w:val="00010CD5"/>
    <w:rsid w:val="000330AC"/>
    <w:rsid w:val="0005625F"/>
    <w:rsid w:val="000D7CDF"/>
    <w:rsid w:val="000E1A08"/>
    <w:rsid w:val="000E583A"/>
    <w:rsid w:val="00120C7E"/>
    <w:rsid w:val="00127867"/>
    <w:rsid w:val="00141D6D"/>
    <w:rsid w:val="00153230"/>
    <w:rsid w:val="0017474E"/>
    <w:rsid w:val="001A51E6"/>
    <w:rsid w:val="001D2C90"/>
    <w:rsid w:val="001D3AF7"/>
    <w:rsid w:val="001E4DB7"/>
    <w:rsid w:val="00215572"/>
    <w:rsid w:val="002679C0"/>
    <w:rsid w:val="00283400"/>
    <w:rsid w:val="002C7FAA"/>
    <w:rsid w:val="002D6021"/>
    <w:rsid w:val="002F211F"/>
    <w:rsid w:val="00364ACE"/>
    <w:rsid w:val="00373AB7"/>
    <w:rsid w:val="00393893"/>
    <w:rsid w:val="003A0918"/>
    <w:rsid w:val="003C6A6B"/>
    <w:rsid w:val="00432046"/>
    <w:rsid w:val="004362CA"/>
    <w:rsid w:val="00447C8F"/>
    <w:rsid w:val="00475B69"/>
    <w:rsid w:val="00494D0B"/>
    <w:rsid w:val="00520537"/>
    <w:rsid w:val="0054143B"/>
    <w:rsid w:val="00557A43"/>
    <w:rsid w:val="00560987"/>
    <w:rsid w:val="00667543"/>
    <w:rsid w:val="006834BE"/>
    <w:rsid w:val="0068400D"/>
    <w:rsid w:val="006C2731"/>
    <w:rsid w:val="00716E97"/>
    <w:rsid w:val="00724120"/>
    <w:rsid w:val="0072540D"/>
    <w:rsid w:val="00734CB4"/>
    <w:rsid w:val="00741B78"/>
    <w:rsid w:val="007621C2"/>
    <w:rsid w:val="00777F69"/>
    <w:rsid w:val="007966C3"/>
    <w:rsid w:val="007B6186"/>
    <w:rsid w:val="007E20EB"/>
    <w:rsid w:val="00806A45"/>
    <w:rsid w:val="00810C46"/>
    <w:rsid w:val="00816B49"/>
    <w:rsid w:val="00823A49"/>
    <w:rsid w:val="00823E65"/>
    <w:rsid w:val="00827941"/>
    <w:rsid w:val="00845229"/>
    <w:rsid w:val="008C390A"/>
    <w:rsid w:val="008D0CF8"/>
    <w:rsid w:val="008F3433"/>
    <w:rsid w:val="00957484"/>
    <w:rsid w:val="00964D7B"/>
    <w:rsid w:val="0098391D"/>
    <w:rsid w:val="009A4A3E"/>
    <w:rsid w:val="009F7F9C"/>
    <w:rsid w:val="00A037C1"/>
    <w:rsid w:val="00A04BFC"/>
    <w:rsid w:val="00A05184"/>
    <w:rsid w:val="00A3277B"/>
    <w:rsid w:val="00A528C8"/>
    <w:rsid w:val="00A9587A"/>
    <w:rsid w:val="00AB55AC"/>
    <w:rsid w:val="00AC0790"/>
    <w:rsid w:val="00AD3866"/>
    <w:rsid w:val="00B42A0F"/>
    <w:rsid w:val="00B74D16"/>
    <w:rsid w:val="00B87609"/>
    <w:rsid w:val="00BF412A"/>
    <w:rsid w:val="00C100F3"/>
    <w:rsid w:val="00C30BC9"/>
    <w:rsid w:val="00C44352"/>
    <w:rsid w:val="00C51A12"/>
    <w:rsid w:val="00C86C22"/>
    <w:rsid w:val="00CA45D6"/>
    <w:rsid w:val="00CB5916"/>
    <w:rsid w:val="00CD0DEF"/>
    <w:rsid w:val="00CD65DD"/>
    <w:rsid w:val="00D0239C"/>
    <w:rsid w:val="00D5055A"/>
    <w:rsid w:val="00D81764"/>
    <w:rsid w:val="00DA6CC1"/>
    <w:rsid w:val="00DB0D4E"/>
    <w:rsid w:val="00E60005"/>
    <w:rsid w:val="00E7086E"/>
    <w:rsid w:val="00E742AB"/>
    <w:rsid w:val="00EB1F7F"/>
    <w:rsid w:val="00ED2F40"/>
    <w:rsid w:val="00F31182"/>
    <w:rsid w:val="00F46985"/>
    <w:rsid w:val="00F67986"/>
    <w:rsid w:val="00F90B47"/>
    <w:rsid w:val="00FA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2CDE"/>
  <w15:docId w15:val="{A3EDD90F-3C6A-4B59-8B5E-5FA4216C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43B"/>
  </w:style>
  <w:style w:type="paragraph" w:styleId="Titlu1">
    <w:name w:val="heading 1"/>
    <w:basedOn w:val="Normal"/>
    <w:next w:val="Normal"/>
    <w:link w:val="Titlu1Caracter"/>
    <w:uiPriority w:val="9"/>
    <w:qFormat/>
    <w:rsid w:val="00033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560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5tlu1">
    <w:name w:val="l5tlu1"/>
    <w:rsid w:val="0054143B"/>
    <w:rPr>
      <w:b/>
      <w:bCs/>
      <w:color w:val="000000"/>
      <w:sz w:val="32"/>
      <w:szCs w:val="32"/>
    </w:rPr>
  </w:style>
  <w:style w:type="character" w:styleId="Robust">
    <w:name w:val="Strong"/>
    <w:basedOn w:val="Fontdeparagrafimplicit"/>
    <w:uiPriority w:val="22"/>
    <w:qFormat/>
    <w:rsid w:val="0054143B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54143B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94D0B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127867"/>
    <w:pPr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6098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lu1Caracter">
    <w:name w:val="Titlu 1 Caracter"/>
    <w:basedOn w:val="Fontdeparagrafimplicit"/>
    <w:link w:val="Titlu1"/>
    <w:uiPriority w:val="9"/>
    <w:rsid w:val="000330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as-inline-color">
    <w:name w:val="has-inline-color"/>
    <w:basedOn w:val="Fontdeparagrafimplicit"/>
    <w:rsid w:val="000E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u.ro/sites/default/files/_fi%C8%99iere/Legislatie/2022/OM_6218_metodologie_miscare_personal_didacti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ro/sites/default/files/_fi%C8%99iere/Legislatie/2022/OM_%203505_2022_2023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</Pages>
  <Words>458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Zamfir</dc:creator>
  <cp:keywords/>
  <dc:description/>
  <cp:lastModifiedBy>Microsoft</cp:lastModifiedBy>
  <cp:revision>29</cp:revision>
  <cp:lastPrinted>2023-04-05T08:46:00Z</cp:lastPrinted>
  <dcterms:created xsi:type="dcterms:W3CDTF">2020-08-17T08:07:00Z</dcterms:created>
  <dcterms:modified xsi:type="dcterms:W3CDTF">2023-04-05T08:46:00Z</dcterms:modified>
</cp:coreProperties>
</file>