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E9" w:rsidRPr="00BB348E" w:rsidRDefault="00833EE9" w:rsidP="00BB348E">
      <w:pPr>
        <w:ind w:left="720" w:right="157" w:firstLine="720"/>
        <w:jc w:val="center"/>
        <w:rPr>
          <w:rFonts w:cs="Times New Roman"/>
          <w:b/>
          <w:sz w:val="28"/>
          <w:szCs w:val="24"/>
        </w:rPr>
      </w:pPr>
      <w:r w:rsidRPr="00BB348E">
        <w:rPr>
          <w:rFonts w:cs="Times New Roman"/>
          <w:b/>
          <w:sz w:val="28"/>
          <w:szCs w:val="24"/>
        </w:rPr>
        <w:t xml:space="preserve">Echipa de baschet a scolii  a fost inscrisa in Campionatul National de Baschet Under13 </w:t>
      </w:r>
      <w:r w:rsidR="00BB348E">
        <w:rPr>
          <w:rFonts w:cs="Times New Roman"/>
          <w:b/>
          <w:sz w:val="28"/>
          <w:szCs w:val="24"/>
        </w:rPr>
        <w:t>in anul competitional 2016-2017</w:t>
      </w:r>
    </w:p>
    <w:p w:rsidR="00833EE9" w:rsidRPr="00BB348E" w:rsidRDefault="00833EE9" w:rsidP="00833EE9">
      <w:pPr>
        <w:ind w:left="720" w:right="157" w:firstLine="720"/>
        <w:jc w:val="both"/>
        <w:rPr>
          <w:rFonts w:cs="Times New Roman"/>
          <w:sz w:val="24"/>
          <w:szCs w:val="24"/>
        </w:rPr>
      </w:pPr>
      <w:r w:rsidRPr="00BB348E">
        <w:rPr>
          <w:rFonts w:cs="Times New Roman"/>
          <w:sz w:val="24"/>
          <w:szCs w:val="24"/>
        </w:rPr>
        <w:t xml:space="preserve">Competitia a debutat cu faza de calificare in grupe de cate 5-6 echipe . Meciurile jucate  tur-retur s-au finalizat cu ocuparea locului I din partea echipei noastre.  Primele doua echipe clasate din fiecare grupa si-au continuat drumul in turneul semifinal, in total 16 echipe impartite in doua grupe. </w:t>
      </w:r>
    </w:p>
    <w:p w:rsidR="00833EE9" w:rsidRPr="00BB348E" w:rsidRDefault="00833EE9" w:rsidP="00833EE9">
      <w:pPr>
        <w:ind w:left="720" w:right="157" w:firstLine="720"/>
        <w:jc w:val="both"/>
        <w:rPr>
          <w:rFonts w:cs="Times New Roman"/>
          <w:sz w:val="24"/>
          <w:szCs w:val="24"/>
        </w:rPr>
      </w:pPr>
      <w:r w:rsidRPr="00BB348E">
        <w:rPr>
          <w:rFonts w:cs="Times New Roman"/>
          <w:sz w:val="24"/>
          <w:szCs w:val="24"/>
        </w:rPr>
        <w:t xml:space="preserve"> Grupa din care echi</w:t>
      </w:r>
      <w:r w:rsidR="004C22E0" w:rsidRPr="00BB348E">
        <w:rPr>
          <w:rFonts w:cs="Times New Roman"/>
          <w:sz w:val="24"/>
          <w:szCs w:val="24"/>
        </w:rPr>
        <w:t>pa Sc.</w:t>
      </w:r>
      <w:r w:rsidRPr="00BB348E">
        <w:rPr>
          <w:rFonts w:cs="Times New Roman"/>
          <w:sz w:val="24"/>
          <w:szCs w:val="24"/>
        </w:rPr>
        <w:t xml:space="preserve"> Gimn. Mihai Viteazul Tonika Pucioasa a facut parte a cuprins nume celebre in baschet : Dinamo Bucuresti, UBT Cluj, Laguna Bucuresti, Stomart Iasi, CSS Brasov, Gladius Targu Mures , CSS Tulcea. In aceasta faza a competitiei  au avut loc 4 turnee sustinute la inceputul fiecarei luni incepand cu luna februarie , in care s-a jucat  un total de 14 meciuri.</w:t>
      </w:r>
    </w:p>
    <w:p w:rsidR="00833EE9" w:rsidRPr="00BB348E" w:rsidRDefault="00833EE9" w:rsidP="00833EE9">
      <w:pPr>
        <w:ind w:left="720" w:right="157" w:firstLine="720"/>
        <w:jc w:val="both"/>
        <w:rPr>
          <w:rFonts w:cs="Times New Roman"/>
          <w:sz w:val="24"/>
          <w:szCs w:val="24"/>
        </w:rPr>
      </w:pPr>
      <w:r w:rsidRPr="00BB348E">
        <w:rPr>
          <w:rFonts w:cs="Times New Roman"/>
          <w:sz w:val="24"/>
          <w:szCs w:val="24"/>
        </w:rPr>
        <w:t xml:space="preserve">Un eveniment sportiv deosebit pentru orasul Pucioasa a fost desfasurarea in perioada 3-5 februarie 2017 a </w:t>
      </w:r>
      <w:r w:rsidRPr="00BB348E">
        <w:rPr>
          <w:rFonts w:cs="Times New Roman"/>
          <w:b/>
          <w:sz w:val="24"/>
          <w:szCs w:val="24"/>
        </w:rPr>
        <w:t>primului turneu</w:t>
      </w:r>
      <w:r w:rsidRPr="00BB348E">
        <w:rPr>
          <w:rFonts w:cs="Times New Roman"/>
          <w:sz w:val="24"/>
          <w:szCs w:val="24"/>
        </w:rPr>
        <w:t xml:space="preserve"> la Sala de sport a orasului Pucioasa. Ne-a bucurat enorm interesul elevilor si parintilor pentru aceasta competitie, sala dovedindu-se neincapatoare la meciurile disputate de echipa noastra. Celelalte turnee s-au desfasurat la Targu Mures, Iasi si Brasov.</w:t>
      </w:r>
    </w:p>
    <w:p w:rsidR="00FF7895" w:rsidRDefault="00833EE9" w:rsidP="00394B21">
      <w:pPr>
        <w:ind w:left="720"/>
        <w:rPr>
          <w:rFonts w:cs="Times New Roman"/>
          <w:sz w:val="24"/>
          <w:szCs w:val="24"/>
        </w:rPr>
      </w:pPr>
      <w:r w:rsidRPr="00BB348E">
        <w:rPr>
          <w:rFonts w:cs="Times New Roman"/>
          <w:sz w:val="24"/>
          <w:szCs w:val="24"/>
        </w:rPr>
        <w:t xml:space="preserve">Clasarea pe locul 4 in grupa a permis echipei participarea la turneul de baraj desfasurat la Chiajna de catre echipa </w:t>
      </w:r>
      <w:r w:rsidR="00394B21" w:rsidRPr="00BB348E">
        <w:rPr>
          <w:rFonts w:cs="Times New Roman"/>
          <w:sz w:val="24"/>
          <w:szCs w:val="24"/>
        </w:rPr>
        <w:t xml:space="preserve"> </w:t>
      </w:r>
      <w:r w:rsidRPr="00BB348E">
        <w:rPr>
          <w:rFonts w:cs="Times New Roman"/>
          <w:sz w:val="24"/>
          <w:szCs w:val="24"/>
        </w:rPr>
        <w:t>Academia de baschet Panathinaikos PBA Bucuresti</w:t>
      </w:r>
      <w:r w:rsidRPr="00BB348E">
        <w:rPr>
          <w:rFonts w:cs="Times New Roman"/>
          <w:color w:val="585858"/>
          <w:sz w:val="24"/>
          <w:szCs w:val="24"/>
        </w:rPr>
        <w:t xml:space="preserve">  </w:t>
      </w:r>
      <w:r w:rsidRPr="00BB348E">
        <w:rPr>
          <w:rFonts w:cs="Times New Roman"/>
          <w:sz w:val="24"/>
          <w:szCs w:val="24"/>
        </w:rPr>
        <w:t>in perioada</w:t>
      </w:r>
      <w:r w:rsidRPr="00BB348E">
        <w:rPr>
          <w:rFonts w:cs="Times New Roman"/>
          <w:color w:val="585858"/>
          <w:sz w:val="24"/>
          <w:szCs w:val="24"/>
        </w:rPr>
        <w:t xml:space="preserve"> </w:t>
      </w:r>
      <w:r w:rsidRPr="00BB348E">
        <w:rPr>
          <w:rFonts w:cs="Times New Roman"/>
          <w:sz w:val="24"/>
          <w:szCs w:val="24"/>
        </w:rPr>
        <w:t xml:space="preserve">19-21 mai 2017. Dupa 3 meciuri tensionate cu 1 victorie si 2 infrangeri, echipa CS TONIKA si-a oprit parcursul in acesta competitie, clasandu-se pe locul 9. Acest loc este o performanta deosebita pentru </w:t>
      </w:r>
      <w:r w:rsidR="00394B21" w:rsidRPr="00BB348E">
        <w:rPr>
          <w:rFonts w:cs="Times New Roman"/>
          <w:sz w:val="24"/>
          <w:szCs w:val="24"/>
        </w:rPr>
        <w:t>scoala noastra si oasul nostru.</w:t>
      </w:r>
    </w:p>
    <w:p w:rsidR="00BB348E" w:rsidRDefault="00BB348E" w:rsidP="00BB348E">
      <w:pPr>
        <w:rPr>
          <w:rFonts w:cs="Times New Roman"/>
          <w:sz w:val="24"/>
          <w:szCs w:val="24"/>
        </w:rPr>
      </w:pPr>
    </w:p>
    <w:p w:rsidR="00BB348E" w:rsidRPr="00BB348E" w:rsidRDefault="00BB348E" w:rsidP="00BB348E">
      <w:pPr>
        <w:jc w:val="center"/>
      </w:pPr>
      <w:r>
        <w:rPr>
          <w:noProof/>
        </w:rPr>
        <w:drawing>
          <wp:inline distT="0" distB="0" distL="0" distR="0">
            <wp:extent cx="3809372" cy="3095346"/>
            <wp:effectExtent l="19050" t="0" r="628" b="0"/>
            <wp:docPr id="1" name="Picture 0" descr="IMAG2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226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819" cy="310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348E" w:rsidRPr="00BB348E" w:rsidSect="00BB348E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compat/>
  <w:rsids>
    <w:rsidRoot w:val="00833EE9"/>
    <w:rsid w:val="00306216"/>
    <w:rsid w:val="00394B21"/>
    <w:rsid w:val="004C22E0"/>
    <w:rsid w:val="00833EE9"/>
    <w:rsid w:val="00B63BE6"/>
    <w:rsid w:val="00BB348E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E9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8E"/>
    <w:rPr>
      <w:rFonts w:ascii="Tahoma" w:eastAsiaTheme="minorEastAsia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Constantin Contanu</cp:lastModifiedBy>
  <cp:revision>2</cp:revision>
  <dcterms:created xsi:type="dcterms:W3CDTF">2017-06-04T12:11:00Z</dcterms:created>
  <dcterms:modified xsi:type="dcterms:W3CDTF">2017-06-06T06:05:00Z</dcterms:modified>
</cp:coreProperties>
</file>